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17" w:rsidRDefault="009518D8">
      <w:pPr>
        <w:pStyle w:val="normal0"/>
        <w:tabs>
          <w:tab w:val="left" w:pos="4658"/>
        </w:tabs>
        <w:spacing w:before="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Claiborne County</w:t>
      </w:r>
    </w:p>
    <w:p w:rsidR="00921517" w:rsidRDefault="009518D8">
      <w:pPr>
        <w:pStyle w:val="normal0"/>
        <w:tabs>
          <w:tab w:val="left" w:pos="4658"/>
        </w:tabs>
        <w:spacing w:before="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2022 –2023 Assessment Calendar</w:t>
      </w:r>
    </w:p>
    <w:p w:rsidR="00921517" w:rsidRDefault="00921517">
      <w:pPr>
        <w:pStyle w:val="normal0"/>
        <w:ind w:left="2611"/>
        <w:rPr>
          <w:rFonts w:ascii="Times New Roman" w:eastAsia="Times New Roman" w:hAnsi="Times New Roman" w:cs="Times New Roman"/>
          <w:sz w:val="32"/>
          <w:szCs w:val="32"/>
        </w:rPr>
      </w:pPr>
    </w:p>
    <w:p w:rsidR="00921517" w:rsidRDefault="00921517">
      <w:pPr>
        <w:pStyle w:val="normal0"/>
        <w:ind w:left="2611"/>
        <w:rPr>
          <w:rFonts w:ascii="Times New Roman" w:eastAsia="Times New Roman" w:hAnsi="Times New Roman" w:cs="Times New Roman"/>
          <w:sz w:val="32"/>
          <w:szCs w:val="32"/>
        </w:rPr>
      </w:pPr>
    </w:p>
    <w:p w:rsidR="00921517" w:rsidRDefault="00921517">
      <w:pPr>
        <w:pStyle w:val="normal0"/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921517" w:rsidRDefault="00921517">
      <w:pPr>
        <w:pStyle w:val="normal0"/>
        <w:rPr>
          <w:rFonts w:ascii="Arimo" w:eastAsia="Arimo" w:hAnsi="Arimo" w:cs="Arimo"/>
          <w:sz w:val="2"/>
          <w:szCs w:val="2"/>
        </w:rPr>
      </w:pPr>
    </w:p>
    <w:tbl>
      <w:tblPr>
        <w:tblStyle w:val="a"/>
        <w:tblW w:w="10172" w:type="dxa"/>
        <w:tblInd w:w="-384" w:type="dxa"/>
        <w:tblLayout w:type="fixed"/>
        <w:tblLook w:val="0000"/>
      </w:tblPr>
      <w:tblGrid>
        <w:gridCol w:w="2870"/>
        <w:gridCol w:w="1980"/>
        <w:gridCol w:w="5322"/>
      </w:tblGrid>
      <w:tr w:rsidR="00921517">
        <w:trPr>
          <w:trHeight w:val="406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06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Assessment Name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09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Administration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501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Administration Window</w:t>
            </w:r>
          </w:p>
        </w:tc>
      </w:tr>
      <w:tr w:rsidR="00921517">
        <w:trPr>
          <w:trHeight w:val="413"/>
        </w:trPr>
        <w:tc>
          <w:tcPr>
            <w:tcW w:w="2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1517" w:rsidRDefault="009215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</w:rPr>
            </w:pPr>
          </w:p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88" w:right="249" w:hanging="733"/>
              <w:rPr>
                <w:color w:val="000000"/>
              </w:rPr>
            </w:pPr>
            <w:r>
              <w:rPr>
                <w:color w:val="000000"/>
              </w:rPr>
              <w:t>TCAP end-of-course (EOC)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488"/>
              <w:rPr>
                <w:color w:val="000000"/>
              </w:rPr>
            </w:pPr>
            <w:r>
              <w:rPr>
                <w:color w:val="000000"/>
              </w:rPr>
              <w:t>fall block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Nov. 28 – Dec. 15, 2022</w:t>
            </w:r>
          </w:p>
        </w:tc>
      </w:tr>
      <w:tr w:rsidR="00921517">
        <w:trPr>
          <w:trHeight w:val="525"/>
        </w:trPr>
        <w:tc>
          <w:tcPr>
            <w:tcW w:w="287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1517" w:rsidRDefault="009215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186" w:lineRule="auto"/>
              <w:ind w:left="154" w:right="46" w:firstLine="523"/>
              <w:rPr>
                <w:color w:val="000000"/>
              </w:rPr>
            </w:pPr>
            <w:r>
              <w:rPr>
                <w:color w:val="000000"/>
              </w:rPr>
              <w:t>spring block/traditional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April 17 – May 5, 2023 </w:t>
            </w:r>
          </w:p>
        </w:tc>
      </w:tr>
      <w:tr w:rsidR="00921517">
        <w:trPr>
          <w:trHeight w:val="444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185" w:lineRule="auto"/>
              <w:ind w:left="500" w:right="463"/>
              <w:jc w:val="center"/>
              <w:rPr>
                <w:color w:val="000000"/>
              </w:rPr>
            </w:pPr>
            <w:r>
              <w:rPr>
                <w:color w:val="000000"/>
              </w:rPr>
              <w:t>TCAP ACH grades 2-5</w:t>
            </w:r>
          </w:p>
          <w:p w:rsidR="00921517" w:rsidRDefault="009215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65" w:lineRule="auto"/>
              <w:ind w:left="505" w:right="469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22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April 17 – April 28, 2023 (paper-based) </w:t>
            </w:r>
          </w:p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</w:tr>
      <w:tr w:rsidR="00921517">
        <w:trPr>
          <w:trHeight w:val="444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185" w:lineRule="auto"/>
              <w:ind w:left="500" w:right="463"/>
              <w:jc w:val="center"/>
              <w:rPr>
                <w:color w:val="000000"/>
              </w:rPr>
            </w:pPr>
            <w:r>
              <w:rPr>
                <w:color w:val="000000"/>
              </w:rPr>
              <w:t>TCAP ACH grades 6-8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22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April 17 – May 5, 2023 (paper/computer-based)</w:t>
            </w:r>
          </w:p>
        </w:tc>
      </w:tr>
      <w:tr w:rsidR="00921517">
        <w:trPr>
          <w:trHeight w:val="444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86" w:lineRule="auto"/>
              <w:ind w:left="195" w:right="85" w:hanging="116"/>
              <w:jc w:val="center"/>
              <w:rPr>
                <w:color w:val="000000"/>
              </w:rPr>
            </w:pPr>
            <w:r>
              <w:rPr>
                <w:color w:val="000000"/>
              </w:rPr>
              <w:t>TCAP-Alt grades 2-11 (MSAA &amp; science/social studies)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22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215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1793"/>
              <w:jc w:val="center"/>
              <w:rPr>
                <w:color w:val="000000"/>
              </w:rPr>
            </w:pPr>
          </w:p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179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March 13 – April 28, 2023 </w:t>
            </w:r>
          </w:p>
        </w:tc>
      </w:tr>
      <w:tr w:rsidR="00921517">
        <w:trPr>
          <w:trHeight w:val="867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215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86" w:lineRule="auto"/>
              <w:ind w:left="195" w:right="85" w:hanging="116"/>
              <w:jc w:val="center"/>
              <w:rPr>
                <w:color w:val="000000"/>
              </w:rPr>
            </w:pPr>
          </w:p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86" w:lineRule="auto"/>
              <w:ind w:left="195" w:right="85" w:hanging="116"/>
              <w:jc w:val="center"/>
              <w:rPr>
                <w:color w:val="000000"/>
              </w:rPr>
            </w:pPr>
            <w:r>
              <w:rPr>
                <w:color w:val="000000"/>
              </w:rPr>
              <w:t>ACT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215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</w:rPr>
            </w:pPr>
          </w:p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</w:rPr>
            </w:pPr>
            <w:r>
              <w:rPr>
                <w:color w:val="000000"/>
              </w:rPr>
              <w:t>fall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91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Fall    Testing ( Senior  Retake)</w:t>
            </w:r>
          </w:p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851" w:right="816"/>
              <w:rPr>
                <w:color w:val="000000"/>
              </w:rPr>
            </w:pPr>
            <w:r>
              <w:rPr>
                <w:color w:val="000000"/>
              </w:rPr>
              <w:t>Standard (Paper): Oct. 4, 2022</w:t>
            </w:r>
          </w:p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851" w:right="816"/>
              <w:rPr>
                <w:color w:val="000000"/>
              </w:rPr>
            </w:pPr>
            <w:r>
              <w:rPr>
                <w:color w:val="000000"/>
              </w:rPr>
              <w:t xml:space="preserve">Online: Oct. 4-6 &amp; 11-13, 2022 </w:t>
            </w:r>
          </w:p>
          <w:p w:rsidR="00921517" w:rsidRDefault="009215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851" w:right="816"/>
              <w:rPr>
                <w:color w:val="000000"/>
              </w:rPr>
            </w:pPr>
          </w:p>
        </w:tc>
      </w:tr>
      <w:tr w:rsidR="00921517">
        <w:trPr>
          <w:trHeight w:val="1074"/>
        </w:trPr>
        <w:tc>
          <w:tcPr>
            <w:tcW w:w="28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21517">
            <w:pPr>
              <w:pStyle w:val="normal0"/>
              <w:jc w:val="center"/>
            </w:pPr>
          </w:p>
          <w:p w:rsidR="00921517" w:rsidRDefault="009518D8">
            <w:pPr>
              <w:pStyle w:val="normal0"/>
              <w:jc w:val="center"/>
            </w:pPr>
            <w:r>
              <w:t>ACT</w:t>
            </w:r>
          </w:p>
        </w:tc>
        <w:tc>
          <w:tcPr>
            <w:tcW w:w="19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21517">
            <w:pPr>
              <w:pStyle w:val="normal0"/>
              <w:jc w:val="center"/>
            </w:pPr>
          </w:p>
          <w:p w:rsidR="00921517" w:rsidRDefault="009518D8">
            <w:pPr>
              <w:pStyle w:val="normal0"/>
              <w:jc w:val="center"/>
            </w:pPr>
            <w:r>
              <w:t>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8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b/>
                <w:color w:val="000000"/>
                <w:u w:val="single"/>
              </w:rPr>
              <w:t>Spring 2023 (All Juniors)</w:t>
            </w:r>
          </w:p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130"/>
              <w:rPr>
                <w:color w:val="000000"/>
              </w:rPr>
            </w:pPr>
            <w:r>
              <w:rPr>
                <w:color w:val="000000"/>
              </w:rPr>
              <w:t xml:space="preserve">             Standard (Paper): Mar. 7, 2023</w:t>
            </w:r>
          </w:p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5" w:lineRule="auto"/>
              <w:ind w:left="230" w:right="130"/>
              <w:rPr>
                <w:color w:val="000000"/>
              </w:rPr>
            </w:pPr>
            <w:r>
              <w:rPr>
                <w:color w:val="000000"/>
              </w:rPr>
              <w:t xml:space="preserve">             Online:  March 7-9, &amp;</w:t>
            </w:r>
            <w:r>
              <w:rPr>
                <w:color w:val="000000"/>
              </w:rPr>
              <w:t xml:space="preserve"> 14-16, 2023 </w:t>
            </w:r>
          </w:p>
        </w:tc>
      </w:tr>
      <w:tr w:rsidR="00921517">
        <w:trPr>
          <w:trHeight w:val="41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ASVAB (Juniors)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255"/>
              <w:rPr>
                <w:color w:val="000000"/>
              </w:rPr>
            </w:pPr>
            <w:r>
              <w:rPr>
                <w:color w:val="000000"/>
              </w:rPr>
              <w:t xml:space="preserve">         fall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September 13, 2022 </w:t>
            </w:r>
          </w:p>
        </w:tc>
      </w:tr>
      <w:tr w:rsidR="00921517">
        <w:trPr>
          <w:trHeight w:val="41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NAEP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255"/>
              <w:rPr>
                <w:color w:val="000000"/>
              </w:rPr>
            </w:pPr>
            <w:r>
              <w:rPr>
                <w:color w:val="000000"/>
              </w:rPr>
              <w:t>winter/spring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Jan. 9 – March 17, 2023 </w:t>
            </w:r>
          </w:p>
        </w:tc>
      </w:tr>
      <w:tr w:rsidR="00921517">
        <w:trPr>
          <w:trHeight w:val="389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546"/>
              <w:rPr>
                <w:color w:val="000000"/>
              </w:rPr>
            </w:pPr>
            <w:r>
              <w:rPr>
                <w:color w:val="000000"/>
              </w:rPr>
              <w:t>WIDA ACCESS for ELs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622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1472"/>
              <w:rPr>
                <w:color w:val="000000"/>
              </w:rPr>
            </w:pPr>
            <w:r>
              <w:rPr>
                <w:color w:val="000000"/>
              </w:rPr>
              <w:t>Feb. 13 – March 31, 2023</w:t>
            </w:r>
          </w:p>
        </w:tc>
      </w:tr>
      <w:tr w:rsidR="00921517">
        <w:trPr>
          <w:trHeight w:val="389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District Assessments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21517" w:rsidRDefault="009215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ind w:left="615"/>
              <w:rPr>
                <w:color w:val="000000"/>
              </w:rPr>
            </w:pP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21517" w:rsidRDefault="009215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ind w:left="1858"/>
              <w:rPr>
                <w:color w:val="000000"/>
              </w:rPr>
            </w:pPr>
          </w:p>
        </w:tc>
      </w:tr>
      <w:tr w:rsidR="00921517">
        <w:trPr>
          <w:trHeight w:val="1052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ind w:left="70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AimsWeb</w:t>
            </w:r>
            <w:proofErr w:type="spellEnd"/>
            <w:r>
              <w:rPr>
                <w:color w:val="000000"/>
              </w:rPr>
              <w:t xml:space="preserve"> Plus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Fall/winter/spring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Aug. 15- Sept. 16, 2022</w:t>
            </w:r>
          </w:p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Dec. 1- Jan. 30,  2023</w:t>
            </w:r>
          </w:p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May 1  – May 19, 2023</w:t>
            </w:r>
          </w:p>
        </w:tc>
      </w:tr>
      <w:tr w:rsidR="00921517">
        <w:trPr>
          <w:trHeight w:val="1349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Study Island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Fall/winter/spring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Aug. 15- Sept. 16, 2022</w:t>
            </w:r>
          </w:p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Nov. 28 – Dec. 16, 2022</w:t>
            </w:r>
          </w:p>
          <w:p w:rsidR="00921517" w:rsidRDefault="009518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Feb. 27 – March 24, 2023</w:t>
            </w:r>
          </w:p>
        </w:tc>
      </w:tr>
      <w:tr w:rsidR="00921517">
        <w:trPr>
          <w:trHeight w:val="406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21517" w:rsidRDefault="009215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06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21517" w:rsidRDefault="009215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09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21517" w:rsidRDefault="009215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501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921517" w:rsidRDefault="009518D8">
      <w:pPr>
        <w:pStyle w:val="normal0"/>
        <w:jc w:val="center"/>
      </w:pPr>
      <w:r>
        <w:t>All dates are tentative based on approval from TDOE</w:t>
      </w:r>
    </w:p>
    <w:sectPr w:rsidR="00921517" w:rsidSect="009215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517"/>
    <w:rsid w:val="002F4080"/>
    <w:rsid w:val="00921517"/>
    <w:rsid w:val="0095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215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215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215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215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2151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215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21517"/>
  </w:style>
  <w:style w:type="paragraph" w:styleId="Title">
    <w:name w:val="Title"/>
    <w:basedOn w:val="normal0"/>
    <w:next w:val="normal0"/>
    <w:rsid w:val="0092151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215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15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SUTTON</dc:creator>
  <cp:lastModifiedBy>travis.sutton</cp:lastModifiedBy>
  <cp:revision>2</cp:revision>
  <dcterms:created xsi:type="dcterms:W3CDTF">2022-07-17T13:55:00Z</dcterms:created>
  <dcterms:modified xsi:type="dcterms:W3CDTF">2022-07-17T13:55:00Z</dcterms:modified>
</cp:coreProperties>
</file>