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CF" w:rsidRDefault="00067A06">
      <w:pPr>
        <w:pStyle w:val="Title"/>
      </w:pPr>
      <w:r>
        <w:t>Claiborne</w:t>
      </w:r>
      <w:r>
        <w:rPr>
          <w:spacing w:val="2"/>
        </w:rPr>
        <w:t xml:space="preserve"> </w:t>
      </w:r>
      <w:r>
        <w:rPr>
          <w:spacing w:val="-2"/>
        </w:rPr>
        <w:t>County</w:t>
      </w:r>
    </w:p>
    <w:p w:rsidR="00DB4AE7" w:rsidRPr="00D90A6F" w:rsidRDefault="00067A06" w:rsidP="00D90A6F">
      <w:pPr>
        <w:pStyle w:val="Heading1"/>
        <w:ind w:left="4389" w:right="1388"/>
      </w:pPr>
      <w:r>
        <w:t>2023</w:t>
      </w:r>
      <w:r>
        <w:rPr>
          <w:spacing w:val="-13"/>
        </w:rPr>
        <w:t xml:space="preserve"> </w:t>
      </w:r>
      <w:r>
        <w:t>–2024</w:t>
      </w:r>
      <w:r>
        <w:rPr>
          <w:spacing w:val="-13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 xml:space="preserve">Calendar </w:t>
      </w:r>
      <w:bookmarkStart w:id="0" w:name="_GoBack"/>
      <w:bookmarkEnd w:id="0"/>
    </w:p>
    <w:p w:rsidR="00E335CF" w:rsidRPr="00DB4AE7" w:rsidRDefault="00DB4AE7" w:rsidP="00DB4AE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0E8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u w:val="single"/>
          <w:shd w:val="clear" w:color="auto" w:fill="FFFFFF"/>
        </w:rPr>
        <w:t>NAEP assessment window (January 29 to March 8, 2024</w:t>
      </w:r>
      <w:proofErr w:type="gramStart"/>
      <w:r w:rsidRPr="00B410E8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u w:val="single"/>
          <w:shd w:val="clear" w:color="auto" w:fill="FFFFFF"/>
        </w:rPr>
        <w:t>)</w:t>
      </w:r>
      <w:r w:rsidRPr="00B410E8">
        <w:rPr>
          <w:rFonts w:ascii="Times New Roman" w:hAnsi="Times New Roman" w:cs="Times New Roman"/>
          <w:b/>
          <w:color w:val="222222"/>
          <w:sz w:val="24"/>
          <w:szCs w:val="24"/>
          <w:highlight w:val="yellow"/>
          <w:shd w:val="clear" w:color="auto" w:fill="FFFFFF"/>
        </w:rPr>
        <w:t xml:space="preserve">  </w:t>
      </w:r>
      <w:r w:rsidRPr="00B410E8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Forge</w:t>
      </w:r>
      <w:proofErr w:type="gramEnd"/>
      <w:r w:rsidRPr="00B410E8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Ridge School, grade 8, mathematics </w:t>
      </w:r>
      <w:r w:rsidRPr="00B410E8">
        <w:rPr>
          <w:rFonts w:ascii="Times New Roman" w:hAnsi="Times New Roman" w:cs="Times New Roman"/>
          <w:color w:val="222222"/>
          <w:sz w:val="24"/>
          <w:szCs w:val="24"/>
          <w:highlight w:val="yellow"/>
          <w:u w:val="single"/>
          <w:shd w:val="clear" w:color="auto" w:fill="FFFFFF"/>
        </w:rPr>
        <w:t>and</w:t>
      </w:r>
      <w:r w:rsidRPr="00B410E8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reading!</w:t>
      </w:r>
    </w:p>
    <w:tbl>
      <w:tblPr>
        <w:tblpPr w:leftFromText="180" w:rightFromText="180" w:vertAnchor="text" w:horzAnchor="margin" w:tblpY="55"/>
        <w:tblW w:w="10172" w:type="dxa"/>
        <w:tblLayout w:type="fixed"/>
        <w:tblLook w:val="0000" w:firstRow="0" w:lastRow="0" w:firstColumn="0" w:lastColumn="0" w:noHBand="0" w:noVBand="0"/>
      </w:tblPr>
      <w:tblGrid>
        <w:gridCol w:w="2870"/>
        <w:gridCol w:w="1980"/>
        <w:gridCol w:w="5322"/>
      </w:tblGrid>
      <w:tr w:rsidR="00D90A6F" w:rsidTr="00D90A6F">
        <w:trPr>
          <w:trHeight w:val="406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06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Assessment Name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9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Administration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501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Administration Window</w:t>
            </w:r>
          </w:p>
        </w:tc>
      </w:tr>
      <w:tr w:rsidR="00D90A6F" w:rsidTr="00D90A6F">
        <w:trPr>
          <w:trHeight w:val="413"/>
        </w:trPr>
        <w:tc>
          <w:tcPr>
            <w:tcW w:w="28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</w:rPr>
            </w:pP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88" w:right="249" w:hanging="733"/>
              <w:rPr>
                <w:color w:val="000000"/>
              </w:rPr>
            </w:pPr>
            <w:r>
              <w:rPr>
                <w:color w:val="000000"/>
              </w:rPr>
              <w:t>TCAP end-of-course (EOC)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488"/>
              <w:rPr>
                <w:color w:val="000000"/>
              </w:rPr>
            </w:pPr>
            <w:r>
              <w:rPr>
                <w:color w:val="000000"/>
              </w:rPr>
              <w:t>fall block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2"/>
              <w:jc w:val="center"/>
              <w:rPr>
                <w:color w:val="000000"/>
              </w:rPr>
            </w:pPr>
            <w:r>
              <w:rPr>
                <w:color w:val="000000"/>
              </w:rPr>
              <w:t>Nov. 27 – Dec. 14, 2023</w:t>
            </w:r>
          </w:p>
        </w:tc>
      </w:tr>
      <w:tr w:rsidR="00D90A6F" w:rsidTr="00D90A6F">
        <w:trPr>
          <w:trHeight w:val="525"/>
        </w:trPr>
        <w:tc>
          <w:tcPr>
            <w:tcW w:w="2870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186" w:lineRule="auto"/>
              <w:ind w:left="154" w:right="46" w:firstLine="523"/>
              <w:rPr>
                <w:color w:val="000000"/>
              </w:rPr>
            </w:pPr>
            <w:r>
              <w:rPr>
                <w:color w:val="000000"/>
              </w:rPr>
              <w:t>spring block/traditional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April 15 – May 3, 2024</w:t>
            </w:r>
          </w:p>
        </w:tc>
      </w:tr>
      <w:tr w:rsidR="00D90A6F" w:rsidTr="00D90A6F">
        <w:trPr>
          <w:trHeight w:val="44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185" w:lineRule="auto"/>
              <w:ind w:left="500" w:right="463"/>
              <w:jc w:val="center"/>
              <w:rPr>
                <w:color w:val="000000"/>
              </w:rPr>
            </w:pPr>
            <w:r>
              <w:rPr>
                <w:color w:val="000000"/>
              </w:rPr>
              <w:t>TCAP ACH grades 2-5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65" w:lineRule="auto"/>
              <w:ind w:left="505" w:right="469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April 15 – 30, 2024 (paper-based)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</w:p>
        </w:tc>
      </w:tr>
      <w:tr w:rsidR="00D90A6F" w:rsidTr="00D90A6F">
        <w:trPr>
          <w:trHeight w:val="44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185" w:lineRule="auto"/>
              <w:ind w:left="500" w:right="463"/>
              <w:jc w:val="center"/>
              <w:rPr>
                <w:color w:val="000000"/>
              </w:rPr>
            </w:pPr>
            <w:r>
              <w:rPr>
                <w:color w:val="000000"/>
              </w:rPr>
              <w:t>TCAP ACH grades 6-8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April 15 – May 3, 2024 (computer-based)</w:t>
            </w:r>
          </w:p>
        </w:tc>
      </w:tr>
      <w:tr w:rsidR="00D90A6F" w:rsidTr="00D90A6F">
        <w:trPr>
          <w:trHeight w:val="44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>TCAP-Alt grade 2 ELA/Math and 3-11 science/social studies)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793"/>
              <w:jc w:val="right"/>
              <w:rPr>
                <w:color w:val="000000"/>
              </w:rPr>
            </w:pP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793"/>
              <w:jc w:val="right"/>
              <w:rPr>
                <w:color w:val="000000"/>
              </w:rPr>
            </w:pPr>
            <w:r>
              <w:rPr>
                <w:color w:val="000000"/>
              </w:rPr>
              <w:t>March 11 – April 26, 2024</w:t>
            </w:r>
          </w:p>
        </w:tc>
      </w:tr>
      <w:tr w:rsidR="00D90A6F" w:rsidTr="00D90A6F">
        <w:trPr>
          <w:trHeight w:val="57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>TCAP-Alt ELA/Math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>(MSAA)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  <w:r>
              <w:rPr>
                <w:color w:val="000000"/>
              </w:rPr>
              <w:t>fall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793"/>
              <w:jc w:val="right"/>
              <w:rPr>
                <w:color w:val="000000"/>
              </w:rPr>
            </w:pP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793"/>
              <w:jc w:val="right"/>
              <w:rPr>
                <w:color w:val="000000"/>
              </w:rPr>
            </w:pPr>
            <w:r>
              <w:rPr>
                <w:color w:val="000000"/>
              </w:rPr>
              <w:t>Sept. 11 – Dec. 22, 2023</w:t>
            </w:r>
          </w:p>
        </w:tc>
      </w:tr>
      <w:tr w:rsidR="00D90A6F" w:rsidTr="00D90A6F">
        <w:trPr>
          <w:trHeight w:val="53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>TCAP-Alt ELA/Math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>(MSAA)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793"/>
              <w:jc w:val="right"/>
              <w:rPr>
                <w:color w:val="000000"/>
              </w:rPr>
            </w:pP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right="1793"/>
              <w:jc w:val="right"/>
              <w:rPr>
                <w:color w:val="000000"/>
              </w:rPr>
            </w:pPr>
            <w:r>
              <w:rPr>
                <w:color w:val="000000"/>
              </w:rPr>
              <w:t>Feb. 5 – May 17, 2024</w:t>
            </w:r>
          </w:p>
        </w:tc>
      </w:tr>
      <w:tr w:rsidR="00D90A6F" w:rsidTr="00D90A6F">
        <w:trPr>
          <w:trHeight w:val="624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186" w:lineRule="auto"/>
              <w:ind w:left="195" w:right="85" w:hanging="116"/>
              <w:jc w:val="center"/>
              <w:rPr>
                <w:color w:val="000000"/>
              </w:rPr>
            </w:pPr>
            <w:r>
              <w:rPr>
                <w:color w:val="000000"/>
              </w:rPr>
              <w:t>ACT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</w:rPr>
            </w:pP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</w:rPr>
            </w:pPr>
            <w:r>
              <w:rPr>
                <w:color w:val="000000"/>
              </w:rPr>
              <w:t>fall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91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Fall    Testing </w:t>
            </w:r>
            <w:proofErr w:type="gramStart"/>
            <w:r>
              <w:rPr>
                <w:b/>
                <w:color w:val="000000"/>
                <w:u w:val="single"/>
              </w:rPr>
              <w:t>( Senior</w:t>
            </w:r>
            <w:proofErr w:type="gramEnd"/>
            <w:r>
              <w:rPr>
                <w:b/>
                <w:color w:val="000000"/>
                <w:u w:val="single"/>
              </w:rPr>
              <w:t xml:space="preserve">  Retake)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851" w:right="816"/>
              <w:jc w:val="center"/>
              <w:rPr>
                <w:color w:val="000000"/>
              </w:rPr>
            </w:pPr>
            <w:r>
              <w:rPr>
                <w:color w:val="000000"/>
              </w:rPr>
              <w:t>Online: Oct. 3-5 &amp; 10-12, 2023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851" w:right="816"/>
              <w:jc w:val="center"/>
              <w:rPr>
                <w:color w:val="000000"/>
              </w:rPr>
            </w:pPr>
          </w:p>
        </w:tc>
      </w:tr>
      <w:tr w:rsidR="00D90A6F" w:rsidTr="00D90A6F">
        <w:trPr>
          <w:trHeight w:val="714"/>
        </w:trPr>
        <w:tc>
          <w:tcPr>
            <w:tcW w:w="28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jc w:val="center"/>
            </w:pPr>
          </w:p>
          <w:p w:rsidR="00D90A6F" w:rsidRDefault="00D90A6F" w:rsidP="00D90A6F">
            <w:pPr>
              <w:jc w:val="center"/>
            </w:pPr>
            <w:r>
              <w:t>ACT</w:t>
            </w:r>
          </w:p>
        </w:tc>
        <w:tc>
          <w:tcPr>
            <w:tcW w:w="19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jc w:val="center"/>
            </w:pPr>
          </w:p>
          <w:p w:rsidR="00D90A6F" w:rsidRDefault="00D90A6F" w:rsidP="00D90A6F">
            <w:pPr>
              <w:jc w:val="center"/>
            </w:pPr>
            <w: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86"/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Spring 2023 (All Juniors)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>Online:  March 12-15, &amp; 18-22, 2024</w:t>
            </w:r>
          </w:p>
        </w:tc>
      </w:tr>
      <w:tr w:rsidR="00D90A6F" w:rsidTr="00D90A6F">
        <w:trPr>
          <w:trHeight w:val="822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ASVAB (Juniors)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255"/>
              <w:rPr>
                <w:color w:val="000000"/>
              </w:rPr>
            </w:pPr>
            <w:r>
              <w:rPr>
                <w:color w:val="000000"/>
              </w:rPr>
              <w:t xml:space="preserve">         fall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"/>
              <w:jc w:val="center"/>
              <w:rPr>
                <w:color w:val="000000"/>
              </w:rPr>
            </w:pPr>
            <w:r>
              <w:rPr>
                <w:color w:val="000000"/>
              </w:rPr>
              <w:t>CGHS -  September TBD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"/>
              <w:jc w:val="center"/>
              <w:rPr>
                <w:color w:val="000000"/>
              </w:rPr>
            </w:pPr>
            <w:r>
              <w:rPr>
                <w:color w:val="000000"/>
              </w:rPr>
              <w:t>CHS -  September TBD</w:t>
            </w:r>
          </w:p>
        </w:tc>
      </w:tr>
      <w:tr w:rsidR="00D90A6F" w:rsidTr="00D90A6F">
        <w:trPr>
          <w:trHeight w:val="41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NAEP (Field Test)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255"/>
              <w:rPr>
                <w:color w:val="000000"/>
              </w:rPr>
            </w:pPr>
            <w:r>
              <w:rPr>
                <w:color w:val="000000"/>
              </w:rPr>
              <w:t>winter/spring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"/>
              <w:jc w:val="center"/>
              <w:rPr>
                <w:color w:val="000000"/>
              </w:rPr>
            </w:pPr>
            <w:r>
              <w:rPr>
                <w:color w:val="000000"/>
              </w:rPr>
              <w:t>Nov. 6-17, 2023</w:t>
            </w:r>
          </w:p>
        </w:tc>
      </w:tr>
      <w:tr w:rsidR="00D90A6F" w:rsidTr="00D90A6F">
        <w:trPr>
          <w:trHeight w:val="41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NAEP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255"/>
              <w:rPr>
                <w:color w:val="000000"/>
              </w:rPr>
            </w:pPr>
            <w:r>
              <w:rPr>
                <w:color w:val="000000"/>
              </w:rPr>
              <w:t xml:space="preserve">       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"/>
              <w:jc w:val="center"/>
              <w:rPr>
                <w:color w:val="000000"/>
              </w:rPr>
            </w:pPr>
            <w:r>
              <w:rPr>
                <w:color w:val="000000"/>
              </w:rPr>
              <w:t>Jan. 29 – March 8, 2024</w:t>
            </w:r>
          </w:p>
        </w:tc>
      </w:tr>
      <w:tr w:rsidR="00D90A6F" w:rsidTr="00D90A6F">
        <w:trPr>
          <w:trHeight w:val="389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546"/>
              <w:rPr>
                <w:color w:val="000000"/>
              </w:rPr>
            </w:pPr>
            <w:r>
              <w:rPr>
                <w:color w:val="000000"/>
              </w:rPr>
              <w:t>WIDA ACCESS for ELs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622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9" w:lineRule="auto"/>
              <w:ind w:left="1472"/>
              <w:rPr>
                <w:color w:val="000000"/>
              </w:rPr>
            </w:pPr>
            <w:r>
              <w:rPr>
                <w:color w:val="000000"/>
              </w:rPr>
              <w:t>Feb. 5 – March 29, 2024</w:t>
            </w:r>
          </w:p>
        </w:tc>
      </w:tr>
      <w:tr w:rsidR="00D90A6F" w:rsidTr="00D90A6F">
        <w:trPr>
          <w:trHeight w:val="389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District Assessments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ind w:left="615"/>
              <w:rPr>
                <w:color w:val="000000"/>
              </w:rPr>
            </w:pP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ind w:left="1858"/>
              <w:rPr>
                <w:color w:val="000000"/>
              </w:rPr>
            </w:pPr>
          </w:p>
        </w:tc>
      </w:tr>
      <w:tr w:rsidR="00D90A6F" w:rsidTr="00D90A6F">
        <w:trPr>
          <w:trHeight w:val="1020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ind w:left="7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AimsWeb</w:t>
            </w:r>
            <w:proofErr w:type="spellEnd"/>
            <w:r>
              <w:rPr>
                <w:color w:val="000000"/>
              </w:rPr>
              <w:t xml:space="preserve"> Plus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fall/winter/spring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Aug. 14- Sept. 15, 2023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Dec. 4 - Jan. 30, 2024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April 15  – May 17, 2024</w:t>
            </w:r>
          </w:p>
        </w:tc>
      </w:tr>
      <w:tr w:rsidR="00D90A6F" w:rsidTr="00D90A6F">
        <w:trPr>
          <w:trHeight w:val="1227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ind w:left="709"/>
              <w:rPr>
                <w:color w:val="000000"/>
              </w:rPr>
            </w:pPr>
            <w:r>
              <w:rPr>
                <w:color w:val="000000"/>
              </w:rPr>
              <w:t>Study Island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Fall/winter/spring</w:t>
            </w: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Aug. 14- Sept. 15, 2023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Nov. 27 – Dec. 15, 2023</w:t>
            </w:r>
          </w:p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March 6 – March 22, 2024</w:t>
            </w:r>
          </w:p>
        </w:tc>
      </w:tr>
      <w:tr w:rsidR="00D90A6F" w:rsidTr="00D90A6F">
        <w:trPr>
          <w:trHeight w:val="406"/>
        </w:trPr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06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09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5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D90A6F" w:rsidRDefault="00D90A6F" w:rsidP="00D90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501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E335CF" w:rsidRDefault="00D90A6F" w:rsidP="00D90A6F">
      <w:pPr>
        <w:widowControl/>
        <w:ind w:left="360"/>
      </w:pPr>
      <w: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 State of Tennessee passed Public Chapter No. 978, allowing students and parents to request additional time at the end of each sub-part, if needed, to complete the sub-part of the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The Requested Time amount is calculated at 20% additional time, once the sub-part time is completed. The Requested time begins immediately following the end of each sub-test. The test administrator will read testing directions that offer the requested time to a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ll students in the testing room. </w:t>
      </w:r>
    </w:p>
    <w:p w:rsidR="00E335CF" w:rsidRDefault="00E335CF">
      <w:pPr>
        <w:sectPr w:rsidR="00E335CF">
          <w:type w:val="continuous"/>
          <w:pgSz w:w="12240" w:h="15840"/>
          <w:pgMar w:top="1240" w:right="1080" w:bottom="280" w:left="740" w:header="720" w:footer="720" w:gutter="0"/>
          <w:cols w:space="720"/>
        </w:sectPr>
      </w:pPr>
    </w:p>
    <w:p w:rsidR="00E335CF" w:rsidRDefault="00067A06">
      <w:pPr>
        <w:spacing w:before="99"/>
        <w:ind w:left="859" w:right="339"/>
        <w:jc w:val="center"/>
        <w:rPr>
          <w:sz w:val="44"/>
        </w:rPr>
      </w:pPr>
      <w:r>
        <w:rPr>
          <w:spacing w:val="-2"/>
          <w:sz w:val="44"/>
        </w:rPr>
        <w:lastRenderedPageBreak/>
        <w:t>Claiborne</w:t>
      </w:r>
      <w:r>
        <w:rPr>
          <w:spacing w:val="-21"/>
          <w:sz w:val="44"/>
        </w:rPr>
        <w:t xml:space="preserve"> </w:t>
      </w:r>
      <w:r>
        <w:rPr>
          <w:spacing w:val="-2"/>
          <w:sz w:val="44"/>
        </w:rPr>
        <w:t>County</w:t>
      </w:r>
      <w:r>
        <w:rPr>
          <w:spacing w:val="-15"/>
          <w:sz w:val="44"/>
        </w:rPr>
        <w:t xml:space="preserve"> </w:t>
      </w:r>
      <w:r>
        <w:rPr>
          <w:spacing w:val="-2"/>
          <w:sz w:val="44"/>
        </w:rPr>
        <w:t>Schools</w:t>
      </w:r>
    </w:p>
    <w:p w:rsidR="00E335CF" w:rsidRDefault="00067A06">
      <w:pPr>
        <w:pStyle w:val="Heading2"/>
        <w:spacing w:before="71"/>
        <w:ind w:right="330"/>
        <w:rPr>
          <w:rFonts w:ascii="Calibri"/>
        </w:rPr>
      </w:pPr>
      <w:r>
        <w:rPr>
          <w:rFonts w:ascii="Calibri"/>
        </w:rPr>
        <w:t>Overview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7"/>
        </w:rPr>
        <w:t xml:space="preserve"> </w:t>
      </w:r>
      <w:r>
        <w:rPr>
          <w:rFonts w:ascii="Calibri"/>
        </w:rPr>
        <w:t>Testing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Programs</w:t>
      </w:r>
    </w:p>
    <w:p w:rsidR="00E335CF" w:rsidRDefault="00067A06">
      <w:pPr>
        <w:spacing w:before="137"/>
        <w:ind w:left="859" w:right="197"/>
        <w:jc w:val="center"/>
        <w:rPr>
          <w:sz w:val="48"/>
        </w:rPr>
      </w:pPr>
      <w:r>
        <w:rPr>
          <w:sz w:val="48"/>
        </w:rPr>
        <w:t>2023</w:t>
      </w:r>
      <w:r>
        <w:rPr>
          <w:spacing w:val="-4"/>
          <w:sz w:val="48"/>
        </w:rPr>
        <w:t xml:space="preserve"> </w:t>
      </w:r>
      <w:r>
        <w:rPr>
          <w:sz w:val="48"/>
        </w:rPr>
        <w:t>-</w:t>
      </w:r>
      <w:r>
        <w:rPr>
          <w:spacing w:val="-3"/>
          <w:sz w:val="48"/>
        </w:rPr>
        <w:t xml:space="preserve"> </w:t>
      </w:r>
      <w:r>
        <w:rPr>
          <w:spacing w:val="-4"/>
          <w:sz w:val="48"/>
        </w:rPr>
        <w:t>2024</w:t>
      </w:r>
    </w:p>
    <w:p w:rsidR="00E335CF" w:rsidRDefault="00067A06">
      <w:pPr>
        <w:pStyle w:val="BodyText"/>
        <w:spacing w:before="310" w:line="273" w:lineRule="auto"/>
        <w:ind w:left="602" w:right="224"/>
      </w:pPr>
      <w:r>
        <w:t>Tennessee</w:t>
      </w:r>
      <w:r>
        <w:rPr>
          <w:spacing w:val="-3"/>
        </w:rPr>
        <w:t xml:space="preserve"> </w:t>
      </w:r>
      <w:r>
        <w:t>Comprehensive</w:t>
      </w:r>
      <w:r>
        <w:rPr>
          <w:spacing w:val="-11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(TCAP)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state’s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1988, and</w:t>
      </w:r>
      <w:r>
        <w:rPr>
          <w:spacing w:val="-13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includes</w:t>
      </w:r>
      <w:r>
        <w:rPr>
          <w:spacing w:val="-13"/>
        </w:rPr>
        <w:t xml:space="preserve"> </w:t>
      </w:r>
      <w:proofErr w:type="spellStart"/>
      <w:r>
        <w:t>TNReady</w:t>
      </w:r>
      <w:proofErr w:type="spellEnd"/>
      <w:r>
        <w:rPr>
          <w:spacing w:val="-12"/>
        </w:rPr>
        <w:t xml:space="preserve"> </w:t>
      </w:r>
      <w:r>
        <w:t>assessments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math,</w:t>
      </w:r>
      <w:r>
        <w:rPr>
          <w:spacing w:val="-13"/>
        </w:rPr>
        <w:t xml:space="preserve"> </w:t>
      </w:r>
      <w:r>
        <w:t>English</w:t>
      </w:r>
      <w:r>
        <w:rPr>
          <w:spacing w:val="-12"/>
        </w:rPr>
        <w:t xml:space="preserve"> </w:t>
      </w:r>
      <w:r>
        <w:t>language</w:t>
      </w:r>
      <w:r>
        <w:rPr>
          <w:spacing w:val="-12"/>
        </w:rPr>
        <w:t xml:space="preserve"> </w:t>
      </w:r>
      <w:r>
        <w:t>arts,</w:t>
      </w:r>
      <w:r>
        <w:rPr>
          <w:spacing w:val="-13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studies,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science,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60"/>
        </w:rPr>
        <w:t xml:space="preserve"> </w:t>
      </w:r>
      <w:r>
        <w:t>as alternative</w:t>
      </w:r>
      <w:r>
        <w:rPr>
          <w:spacing w:val="-4"/>
        </w:rPr>
        <w:t xml:space="preserve"> </w:t>
      </w:r>
      <w:r>
        <w:t>assessments,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MSAA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TCAP-Alt,</w:t>
      </w:r>
      <w:r>
        <w:rPr>
          <w:spacing w:val="-5"/>
        </w:rPr>
        <w:t xml:space="preserve"> </w:t>
      </w:r>
      <w:r>
        <w:t>for students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needs.</w:t>
      </w:r>
    </w:p>
    <w:p w:rsidR="00E335CF" w:rsidRDefault="00067A06">
      <w:pPr>
        <w:pStyle w:val="BodyText"/>
        <w:spacing w:before="205"/>
        <w:ind w:left="602"/>
      </w:pP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required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T.C.A.</w:t>
      </w:r>
      <w:r>
        <w:rPr>
          <w:spacing w:val="-6"/>
        </w:rPr>
        <w:t xml:space="preserve"> </w:t>
      </w:r>
      <w:r>
        <w:rPr>
          <w:spacing w:val="-2"/>
        </w:rPr>
        <w:t>49-6-6007,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listing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>mandated</w:t>
      </w:r>
      <w:r>
        <w:rPr>
          <w:spacing w:val="-7"/>
        </w:rPr>
        <w:t xml:space="preserve"> </w:t>
      </w:r>
      <w:r>
        <w:rPr>
          <w:spacing w:val="-2"/>
        </w:rPr>
        <w:t>assessments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2023-2024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2"/>
        </w:rPr>
        <w:t>year.</w:t>
      </w:r>
    </w:p>
    <w:p w:rsidR="00E335CF" w:rsidRDefault="00067A06">
      <w:pPr>
        <w:spacing w:before="238"/>
        <w:ind w:left="602"/>
        <w:rPr>
          <w:b/>
        </w:rPr>
      </w:pPr>
      <w:r>
        <w:rPr>
          <w:b/>
          <w:spacing w:val="-2"/>
        </w:rPr>
        <w:t>Required</w:t>
      </w:r>
    </w:p>
    <w:p w:rsidR="00E335CF" w:rsidRDefault="00067A06">
      <w:pPr>
        <w:pStyle w:val="Heading1"/>
        <w:spacing w:before="244"/>
        <w:ind w:firstLine="0"/>
        <w:rPr>
          <w:rFonts w:ascii="Calibri" w:hAnsi="Calibri"/>
        </w:rPr>
      </w:pPr>
      <w:r>
        <w:rPr>
          <w:rFonts w:ascii="Calibri" w:hAnsi="Calibri"/>
          <w:spacing w:val="-4"/>
          <w:u w:val="thick"/>
        </w:rPr>
        <w:t>TCAP</w:t>
      </w:r>
      <w:r>
        <w:rPr>
          <w:rFonts w:ascii="Calibri" w:hAnsi="Calibri"/>
          <w:spacing w:val="-12"/>
          <w:u w:val="thick"/>
        </w:rPr>
        <w:t xml:space="preserve"> </w:t>
      </w:r>
      <w:r>
        <w:rPr>
          <w:rFonts w:ascii="Calibri" w:hAnsi="Calibri"/>
          <w:spacing w:val="-4"/>
          <w:u w:val="thick"/>
        </w:rPr>
        <w:t>for</w:t>
      </w:r>
      <w:r>
        <w:rPr>
          <w:rFonts w:ascii="Calibri" w:hAnsi="Calibri"/>
          <w:spacing w:val="-12"/>
          <w:u w:val="thick"/>
        </w:rPr>
        <w:t xml:space="preserve"> </w:t>
      </w:r>
      <w:r>
        <w:rPr>
          <w:rFonts w:ascii="Calibri" w:hAnsi="Calibri"/>
          <w:spacing w:val="-4"/>
          <w:u w:val="thick"/>
        </w:rPr>
        <w:t>Grades</w:t>
      </w:r>
      <w:r>
        <w:rPr>
          <w:rFonts w:ascii="Calibri" w:hAnsi="Calibri"/>
          <w:spacing w:val="-14"/>
          <w:u w:val="thick"/>
        </w:rPr>
        <w:t xml:space="preserve"> </w:t>
      </w:r>
      <w:r>
        <w:rPr>
          <w:rFonts w:ascii="Calibri" w:hAnsi="Calibri"/>
          <w:spacing w:val="-5"/>
          <w:u w:val="thick"/>
        </w:rPr>
        <w:t>3–8</w:t>
      </w:r>
    </w:p>
    <w:p w:rsidR="00E335CF" w:rsidRDefault="00067A06">
      <w:pPr>
        <w:pStyle w:val="Heading3"/>
        <w:spacing w:before="256"/>
      </w:pPr>
      <w:r>
        <w:rPr>
          <w:spacing w:val="-2"/>
        </w:rPr>
        <w:t>Overview:</w:t>
      </w:r>
    </w:p>
    <w:p w:rsidR="00E335CF" w:rsidRDefault="00067A06">
      <w:pPr>
        <w:pStyle w:val="BodyText"/>
        <w:spacing w:before="240" w:line="273" w:lineRule="auto"/>
        <w:ind w:left="602" w:right="224"/>
      </w:pPr>
      <w:r>
        <w:t>Each</w:t>
      </w:r>
      <w:r>
        <w:rPr>
          <w:spacing w:val="-13"/>
        </w:rPr>
        <w:t xml:space="preserve"> </w:t>
      </w:r>
      <w:r>
        <w:t>subject-area</w:t>
      </w:r>
      <w:r>
        <w:rPr>
          <w:spacing w:val="-12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divided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multiple</w:t>
      </w:r>
      <w:r>
        <w:rPr>
          <w:spacing w:val="-13"/>
        </w:rPr>
        <w:t xml:space="preserve"> </w:t>
      </w:r>
      <w:r>
        <w:t>subparts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administered</w:t>
      </w:r>
      <w:r>
        <w:rPr>
          <w:spacing w:val="-1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testing</w:t>
      </w:r>
      <w:r>
        <w:rPr>
          <w:spacing w:val="26"/>
        </w:rPr>
        <w:t xml:space="preserve"> </w:t>
      </w:r>
      <w:r>
        <w:t>window at the end of the school year.</w:t>
      </w:r>
    </w:p>
    <w:p w:rsidR="00E335CF" w:rsidRDefault="00067A06">
      <w:pPr>
        <w:pStyle w:val="ListParagraph"/>
        <w:numPr>
          <w:ilvl w:val="0"/>
          <w:numId w:val="1"/>
        </w:numPr>
        <w:tabs>
          <w:tab w:val="left" w:pos="1322"/>
        </w:tabs>
        <w:spacing w:before="202" w:line="276" w:lineRule="auto"/>
      </w:pPr>
      <w:r>
        <w:t>English</w:t>
      </w:r>
      <w:r>
        <w:rPr>
          <w:spacing w:val="-13"/>
        </w:rPr>
        <w:t xml:space="preserve"> </w:t>
      </w:r>
      <w:r>
        <w:t>language</w:t>
      </w:r>
      <w:r>
        <w:rPr>
          <w:spacing w:val="-12"/>
        </w:rPr>
        <w:t xml:space="preserve"> </w:t>
      </w:r>
      <w:r>
        <w:t>arts</w:t>
      </w:r>
      <w:r>
        <w:rPr>
          <w:spacing w:val="-13"/>
        </w:rPr>
        <w:t xml:space="preserve"> </w:t>
      </w:r>
      <w:r>
        <w:t>(4</w:t>
      </w:r>
      <w:r>
        <w:rPr>
          <w:spacing w:val="-12"/>
        </w:rPr>
        <w:t xml:space="preserve"> </w:t>
      </w:r>
      <w:r>
        <w:t>subparts)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assess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Tennessee</w:t>
      </w:r>
      <w:r>
        <w:rPr>
          <w:spacing w:val="-12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Standards</w:t>
      </w:r>
      <w:r>
        <w:rPr>
          <w:spacing w:val="-12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literary</w:t>
      </w:r>
      <w:r>
        <w:rPr>
          <w:spacing w:val="28"/>
        </w:rPr>
        <w:t xml:space="preserve"> </w:t>
      </w:r>
      <w:r>
        <w:t>and informational</w:t>
      </w:r>
      <w:r>
        <w:rPr>
          <w:spacing w:val="-9"/>
        </w:rPr>
        <w:t xml:space="preserve"> </w:t>
      </w:r>
      <w:r>
        <w:t>texts requiring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 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 read</w:t>
      </w:r>
      <w:r>
        <w:rPr>
          <w:spacing w:val="-8"/>
        </w:rPr>
        <w:t xml:space="preserve"> </w:t>
      </w:r>
      <w:r>
        <w:t>closely,</w:t>
      </w:r>
      <w:r>
        <w:rPr>
          <w:spacing w:val="-4"/>
        </w:rPr>
        <w:t xml:space="preserve"> </w:t>
      </w:r>
      <w:r>
        <w:t>analyze</w:t>
      </w:r>
      <w:r>
        <w:rPr>
          <w:spacing w:val="66"/>
        </w:rPr>
        <w:t xml:space="preserve"> </w:t>
      </w:r>
      <w:r>
        <w:t>text, answer</w:t>
      </w:r>
      <w:r>
        <w:rPr>
          <w:spacing w:val="-4"/>
        </w:rPr>
        <w:t xml:space="preserve"> </w:t>
      </w:r>
      <w:r>
        <w:t>text-dependent</w:t>
      </w:r>
      <w:r>
        <w:rPr>
          <w:spacing w:val="-1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prompt,</w:t>
      </w:r>
      <w:r>
        <w:rPr>
          <w:spacing w:val="-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demonstrate command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English</w:t>
      </w:r>
      <w:r>
        <w:rPr>
          <w:spacing w:val="-5"/>
        </w:rPr>
        <w:t xml:space="preserve"> </w:t>
      </w:r>
      <w:r>
        <w:t>language.</w:t>
      </w:r>
      <w:r>
        <w:rPr>
          <w:spacing w:val="-5"/>
        </w:rPr>
        <w:t xml:space="preserve"> </w:t>
      </w:r>
      <w:r>
        <w:t>Additionally,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3 and</w:t>
      </w:r>
      <w:r>
        <w:rPr>
          <w:spacing w:val="-8"/>
        </w:rPr>
        <w:t xml:space="preserve"> </w:t>
      </w:r>
      <w:r>
        <w:t>4, fluency,</w:t>
      </w:r>
      <w:r>
        <w:rPr>
          <w:spacing w:val="40"/>
        </w:rPr>
        <w:t xml:space="preserve"> </w:t>
      </w:r>
      <w:r>
        <w:t>comprehension,</w:t>
      </w:r>
      <w:r>
        <w:rPr>
          <w:spacing w:val="-1"/>
        </w:rPr>
        <w:t xml:space="preserve"> </w:t>
      </w:r>
      <w:r>
        <w:t>and listening skills are measured.</w:t>
      </w:r>
    </w:p>
    <w:p w:rsidR="00E335CF" w:rsidRDefault="00067A06">
      <w:pPr>
        <w:pStyle w:val="ListParagraph"/>
        <w:numPr>
          <w:ilvl w:val="0"/>
          <w:numId w:val="1"/>
        </w:numPr>
        <w:tabs>
          <w:tab w:val="left" w:pos="1322"/>
        </w:tabs>
        <w:spacing w:line="276" w:lineRule="auto"/>
        <w:ind w:right="271"/>
      </w:pPr>
      <w:r>
        <w:t>Mathematics</w:t>
      </w:r>
      <w:r>
        <w:rPr>
          <w:spacing w:val="-4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subparts)</w:t>
      </w:r>
      <w:r>
        <w:rPr>
          <w:spacing w:val="-7"/>
        </w:rPr>
        <w:t xml:space="preserve"> </w:t>
      </w:r>
      <w:r>
        <w:t>will consist</w:t>
      </w:r>
      <w:r>
        <w:rPr>
          <w:spacing w:val="-5"/>
        </w:rPr>
        <w:t xml:space="preserve"> </w:t>
      </w:r>
      <w:r>
        <w:t>of both</w:t>
      </w:r>
      <w:r>
        <w:rPr>
          <w:spacing w:val="-7"/>
        </w:rPr>
        <w:t xml:space="preserve"> </w:t>
      </w:r>
      <w:proofErr w:type="gramStart"/>
      <w:r>
        <w:t>calculator</w:t>
      </w:r>
      <w:proofErr w:type="gramEnd"/>
      <w:r>
        <w:rPr>
          <w:spacing w:val="-3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calculator</w:t>
      </w:r>
      <w:r>
        <w:rPr>
          <w:spacing w:val="-1"/>
        </w:rPr>
        <w:t xml:space="preserve"> </w:t>
      </w:r>
      <w:r>
        <w:t>prohibited subparts.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assesses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Tennessee</w:t>
      </w:r>
      <w:r>
        <w:rPr>
          <w:spacing w:val="-9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t>requiring</w:t>
      </w:r>
      <w:r>
        <w:rPr>
          <w:spacing w:val="-9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deep conceptual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mathematics,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sense,</w:t>
      </w:r>
      <w:r>
        <w:rPr>
          <w:spacing w:val="-7"/>
        </w:rPr>
        <w:t xml:space="preserve"> </w:t>
      </w:r>
      <w:r>
        <w:t>fluency,</w:t>
      </w:r>
      <w:r>
        <w:rPr>
          <w:spacing w:val="-6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 understanding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grade-level</w:t>
      </w:r>
      <w:r>
        <w:rPr>
          <w:spacing w:val="-8"/>
        </w:rPr>
        <w:t xml:space="preserve"> </w:t>
      </w:r>
      <w:r>
        <w:t>horizontal</w:t>
      </w:r>
      <w:r>
        <w:rPr>
          <w:spacing w:val="-3"/>
        </w:rPr>
        <w:t xml:space="preserve"> </w:t>
      </w:r>
      <w:r>
        <w:t>coherence</w:t>
      </w:r>
      <w:r>
        <w:rPr>
          <w:spacing w:val="-10"/>
        </w:rPr>
        <w:t xml:space="preserve"> </w:t>
      </w:r>
      <w:r>
        <w:t>embedded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standards.</w:t>
      </w:r>
      <w:r>
        <w:rPr>
          <w:spacing w:val="-6"/>
        </w:rPr>
        <w:t xml:space="preserve"> </w:t>
      </w:r>
      <w:r>
        <w:t>The mathematics</w:t>
      </w:r>
      <w:r>
        <w:rPr>
          <w:spacing w:val="-13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focus</w:t>
      </w:r>
      <w:r>
        <w:rPr>
          <w:spacing w:val="-12"/>
        </w:rPr>
        <w:t xml:space="preserve"> </w:t>
      </w:r>
      <w:r>
        <w:t>approximately</w:t>
      </w:r>
      <w:r>
        <w:rPr>
          <w:spacing w:val="-13"/>
        </w:rPr>
        <w:t xml:space="preserve"> </w:t>
      </w:r>
      <w:r>
        <w:t>70</w:t>
      </w:r>
      <w:r>
        <w:rPr>
          <w:spacing w:val="-12"/>
        </w:rPr>
        <w:t xml:space="preserve"> </w:t>
      </w:r>
      <w:r>
        <w:t>percent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assessment</w:t>
      </w:r>
      <w:r>
        <w:rPr>
          <w:spacing w:val="-13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major</w:t>
      </w:r>
      <w:r>
        <w:rPr>
          <w:spacing w:val="-12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 grade and approximately 30 percent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items</w:t>
      </w:r>
      <w:r>
        <w:rPr>
          <w:spacing w:val="-4"/>
        </w:rPr>
        <w:t xml:space="preserve"> </w:t>
      </w:r>
      <w:r>
        <w:t>on supporting</w:t>
      </w:r>
      <w:r>
        <w:rPr>
          <w:spacing w:val="-3"/>
        </w:rPr>
        <w:t xml:space="preserve"> </w:t>
      </w:r>
      <w:r>
        <w:t>work.</w:t>
      </w:r>
    </w:p>
    <w:p w:rsidR="00E335CF" w:rsidRDefault="00067A06">
      <w:pPr>
        <w:pStyle w:val="ListParagraph"/>
        <w:numPr>
          <w:ilvl w:val="0"/>
          <w:numId w:val="1"/>
        </w:numPr>
        <w:tabs>
          <w:tab w:val="left" w:pos="1322"/>
        </w:tabs>
        <w:spacing w:line="276" w:lineRule="auto"/>
        <w:ind w:right="476"/>
      </w:pPr>
      <w:r>
        <w:rPr>
          <w:color w:val="3C3D40"/>
          <w:spacing w:val="-4"/>
          <w:shd w:val="clear" w:color="auto" w:fill="F8F8F8"/>
        </w:rPr>
        <w:t>Science (1 subpart in</w:t>
      </w:r>
      <w:r>
        <w:rPr>
          <w:color w:val="3C3D40"/>
          <w:spacing w:val="-5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grades</w:t>
      </w:r>
      <w:r>
        <w:rPr>
          <w:color w:val="3C3D40"/>
          <w:spacing w:val="-10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3-8) will assess the current</w:t>
      </w:r>
      <w:r>
        <w:rPr>
          <w:color w:val="3C3D40"/>
          <w:spacing w:val="-6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Tennessee</w:t>
      </w:r>
      <w:r>
        <w:rPr>
          <w:color w:val="3C3D40"/>
          <w:spacing w:val="-6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 xml:space="preserve">Academic Standards </w:t>
      </w:r>
      <w:proofErr w:type="gramStart"/>
      <w:r>
        <w:rPr>
          <w:color w:val="3C3D40"/>
          <w:spacing w:val="-4"/>
          <w:shd w:val="clear" w:color="auto" w:fill="F8F8F8"/>
        </w:rPr>
        <w:t>requiring</w:t>
      </w:r>
      <w:r>
        <w:rPr>
          <w:color w:val="3C3D40"/>
          <w:spacing w:val="-8"/>
          <w:shd w:val="clear" w:color="auto" w:fill="F8F8F8"/>
        </w:rPr>
        <w:t xml:space="preserve"> </w:t>
      </w:r>
      <w:r>
        <w:rPr>
          <w:color w:val="3C3D40"/>
          <w:spacing w:val="-8"/>
        </w:rPr>
        <w:t xml:space="preserve"> </w:t>
      </w:r>
      <w:r>
        <w:rPr>
          <w:color w:val="3C3D40"/>
          <w:spacing w:val="-6"/>
          <w:shd w:val="clear" w:color="auto" w:fill="F8F8F8"/>
        </w:rPr>
        <w:t>students</w:t>
      </w:r>
      <w:proofErr w:type="gramEnd"/>
      <w:r>
        <w:rPr>
          <w:color w:val="3C3D40"/>
          <w:spacing w:val="-6"/>
          <w:shd w:val="clear" w:color="auto" w:fill="F8F8F8"/>
        </w:rPr>
        <w:t xml:space="preserve"> to demonstrate a deep conceptual understanding of scientific concepts in Life Science, Earth </w:t>
      </w:r>
      <w:r>
        <w:rPr>
          <w:color w:val="3C3D40"/>
          <w:spacing w:val="-6"/>
        </w:rPr>
        <w:t xml:space="preserve"> </w:t>
      </w:r>
      <w:r>
        <w:rPr>
          <w:color w:val="3C3D40"/>
          <w:shd w:val="clear" w:color="auto" w:fill="F8F8F8"/>
        </w:rPr>
        <w:t>and</w:t>
      </w:r>
      <w:r>
        <w:rPr>
          <w:color w:val="3C3D40"/>
          <w:spacing w:val="-7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Space</w:t>
      </w:r>
      <w:r>
        <w:rPr>
          <w:color w:val="3C3D40"/>
          <w:spacing w:val="-8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Science</w:t>
      </w:r>
      <w:r>
        <w:rPr>
          <w:color w:val="3C3D40"/>
          <w:spacing w:val="-8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and</w:t>
      </w:r>
      <w:r>
        <w:rPr>
          <w:color w:val="3C3D40"/>
          <w:spacing w:val="-10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Physical</w:t>
      </w:r>
      <w:r>
        <w:rPr>
          <w:color w:val="3C3D40"/>
          <w:spacing w:val="-6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Science.</w:t>
      </w:r>
      <w:r>
        <w:rPr>
          <w:color w:val="3C3D40"/>
          <w:spacing w:val="40"/>
          <w:shd w:val="clear" w:color="auto" w:fill="F8F8F8"/>
        </w:rPr>
        <w:t xml:space="preserve"> </w:t>
      </w:r>
    </w:p>
    <w:p w:rsidR="00E335CF" w:rsidRDefault="00067A06">
      <w:pPr>
        <w:pStyle w:val="ListParagraph"/>
        <w:numPr>
          <w:ilvl w:val="0"/>
          <w:numId w:val="1"/>
        </w:numPr>
        <w:tabs>
          <w:tab w:val="left" w:pos="1322"/>
        </w:tabs>
        <w:spacing w:before="197" w:line="276" w:lineRule="auto"/>
        <w:ind w:right="298"/>
      </w:pPr>
      <w:r>
        <w:rPr>
          <w:color w:val="3C3D40"/>
          <w:spacing w:val="-4"/>
          <w:shd w:val="clear" w:color="auto" w:fill="F8F8F8"/>
        </w:rPr>
        <w:t>Social</w:t>
      </w:r>
      <w:r>
        <w:rPr>
          <w:color w:val="3C3D40"/>
          <w:spacing w:val="-12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studies</w:t>
      </w:r>
      <w:r>
        <w:rPr>
          <w:color w:val="3C3D40"/>
          <w:spacing w:val="-9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(2</w:t>
      </w:r>
      <w:r>
        <w:rPr>
          <w:color w:val="3C3D40"/>
          <w:spacing w:val="-11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subparts</w:t>
      </w:r>
      <w:r>
        <w:rPr>
          <w:color w:val="3C3D40"/>
          <w:spacing w:val="-12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in</w:t>
      </w:r>
      <w:r>
        <w:rPr>
          <w:color w:val="3C3D40"/>
          <w:spacing w:val="-13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grades</w:t>
      </w:r>
      <w:r>
        <w:rPr>
          <w:color w:val="3C3D40"/>
          <w:spacing w:val="-12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6-8)</w:t>
      </w:r>
      <w:r>
        <w:rPr>
          <w:color w:val="3C3D40"/>
          <w:spacing w:val="-11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will</w:t>
      </w:r>
      <w:r>
        <w:rPr>
          <w:color w:val="3C3D40"/>
          <w:spacing w:val="-9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assess</w:t>
      </w:r>
      <w:r>
        <w:rPr>
          <w:color w:val="3C3D40"/>
          <w:spacing w:val="-9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the</w:t>
      </w:r>
      <w:r>
        <w:rPr>
          <w:color w:val="3C3D40"/>
          <w:spacing w:val="-11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current</w:t>
      </w:r>
      <w:r>
        <w:rPr>
          <w:color w:val="3C3D40"/>
          <w:spacing w:val="-11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Tennessee</w:t>
      </w:r>
      <w:r>
        <w:rPr>
          <w:color w:val="3C3D40"/>
          <w:spacing w:val="-9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Academic</w:t>
      </w:r>
      <w:r>
        <w:rPr>
          <w:color w:val="3C3D40"/>
          <w:spacing w:val="-12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Standards</w:t>
      </w:r>
      <w:r>
        <w:rPr>
          <w:color w:val="3C3D40"/>
          <w:spacing w:val="-9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for</w:t>
      </w:r>
      <w:r>
        <w:rPr>
          <w:color w:val="3C3D40"/>
          <w:spacing w:val="-12"/>
          <w:shd w:val="clear" w:color="auto" w:fill="F8F8F8"/>
        </w:rPr>
        <w:t xml:space="preserve"> </w:t>
      </w:r>
      <w:proofErr w:type="gramStart"/>
      <w:r>
        <w:rPr>
          <w:color w:val="3C3D40"/>
          <w:spacing w:val="-4"/>
          <w:shd w:val="clear" w:color="auto" w:fill="F8F8F8"/>
        </w:rPr>
        <w:t>social</w:t>
      </w:r>
      <w:r>
        <w:rPr>
          <w:color w:val="3C3D40"/>
          <w:spacing w:val="-13"/>
          <w:shd w:val="clear" w:color="auto" w:fill="F8F8F8"/>
        </w:rPr>
        <w:t xml:space="preserve"> </w:t>
      </w:r>
      <w:r>
        <w:rPr>
          <w:color w:val="3C3D40"/>
          <w:spacing w:val="-4"/>
        </w:rPr>
        <w:t xml:space="preserve"> </w:t>
      </w:r>
      <w:r>
        <w:rPr>
          <w:color w:val="3C3D40"/>
          <w:spacing w:val="-4"/>
          <w:shd w:val="clear" w:color="auto" w:fill="F8F8F8"/>
        </w:rPr>
        <w:t>studies</w:t>
      </w:r>
      <w:proofErr w:type="gramEnd"/>
      <w:r>
        <w:rPr>
          <w:color w:val="3C3D40"/>
          <w:spacing w:val="-6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requiring</w:t>
      </w:r>
      <w:r>
        <w:rPr>
          <w:color w:val="3C3D40"/>
          <w:spacing w:val="-6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students</w:t>
      </w:r>
      <w:r>
        <w:rPr>
          <w:color w:val="3C3D40"/>
          <w:spacing w:val="-6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to</w:t>
      </w:r>
      <w:r>
        <w:rPr>
          <w:color w:val="3C3D40"/>
          <w:spacing w:val="-5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demonstrate historical</w:t>
      </w:r>
      <w:r>
        <w:rPr>
          <w:color w:val="3C3D40"/>
          <w:spacing w:val="-6"/>
          <w:shd w:val="clear" w:color="auto" w:fill="F8F8F8"/>
        </w:rPr>
        <w:t xml:space="preserve"> </w:t>
      </w:r>
      <w:r>
        <w:rPr>
          <w:color w:val="3C3D40"/>
          <w:spacing w:val="-4"/>
          <w:shd w:val="clear" w:color="auto" w:fill="F8F8F8"/>
        </w:rPr>
        <w:t>awareness, geographical understanding and the</w:t>
      </w:r>
      <w:r>
        <w:rPr>
          <w:color w:val="3C3D40"/>
          <w:spacing w:val="-10"/>
          <w:shd w:val="clear" w:color="auto" w:fill="F8F8F8"/>
        </w:rPr>
        <w:t xml:space="preserve"> </w:t>
      </w:r>
      <w:r>
        <w:rPr>
          <w:color w:val="3C3D40"/>
        </w:rPr>
        <w:t xml:space="preserve"> </w:t>
      </w:r>
      <w:r>
        <w:rPr>
          <w:color w:val="3C3D40"/>
          <w:shd w:val="clear" w:color="auto" w:fill="F8F8F8"/>
        </w:rPr>
        <w:t>ability</w:t>
      </w:r>
      <w:r>
        <w:rPr>
          <w:color w:val="3C3D40"/>
          <w:spacing w:val="-13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to</w:t>
      </w:r>
      <w:r>
        <w:rPr>
          <w:color w:val="3C3D40"/>
          <w:spacing w:val="-12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analyze</w:t>
      </w:r>
      <w:r>
        <w:rPr>
          <w:color w:val="3C3D40"/>
          <w:spacing w:val="-13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primary</w:t>
      </w:r>
      <w:r>
        <w:rPr>
          <w:color w:val="3C3D40"/>
          <w:spacing w:val="-12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source</w:t>
      </w:r>
      <w:r>
        <w:rPr>
          <w:color w:val="3C3D40"/>
          <w:spacing w:val="-13"/>
          <w:shd w:val="clear" w:color="auto" w:fill="F8F8F8"/>
        </w:rPr>
        <w:t xml:space="preserve"> </w:t>
      </w:r>
      <w:r>
        <w:rPr>
          <w:color w:val="3C3D40"/>
          <w:shd w:val="clear" w:color="auto" w:fill="F8F8F8"/>
        </w:rPr>
        <w:t>documents.</w:t>
      </w:r>
    </w:p>
    <w:p w:rsidR="00E335CF" w:rsidRDefault="00E335CF">
      <w:pPr>
        <w:pStyle w:val="BodyText"/>
      </w:pPr>
    </w:p>
    <w:p w:rsidR="00E335CF" w:rsidRDefault="00E335CF">
      <w:pPr>
        <w:pStyle w:val="BodyText"/>
        <w:spacing w:before="111"/>
      </w:pPr>
    </w:p>
    <w:p w:rsidR="00E335CF" w:rsidRDefault="00067A06">
      <w:pPr>
        <w:pStyle w:val="Heading3"/>
      </w:pPr>
      <w:r>
        <w:rPr>
          <w:spacing w:val="-2"/>
        </w:rPr>
        <w:t>Required:</w:t>
      </w:r>
    </w:p>
    <w:p w:rsidR="00E335CF" w:rsidRDefault="00D90A6F" w:rsidP="00DB4AE7">
      <w:pPr>
        <w:pStyle w:val="BodyText"/>
        <w:spacing w:before="240"/>
        <w:ind w:left="602"/>
        <w:sectPr w:rsidR="00E335CF">
          <w:pgSz w:w="12240" w:h="15840"/>
          <w:pgMar w:top="1820" w:right="1080" w:bottom="280" w:left="740" w:header="720" w:footer="720" w:gutter="0"/>
          <w:cols w:space="720"/>
        </w:sectPr>
      </w:pPr>
      <w:r>
        <w:rPr>
          <w:spacing w:val="-5"/>
        </w:rPr>
        <w:t>Yes</w:t>
      </w:r>
    </w:p>
    <w:p w:rsidR="00E335CF" w:rsidRDefault="00E335CF" w:rsidP="00D90A6F">
      <w:pPr>
        <w:ind w:right="519"/>
        <w:rPr>
          <w:rFonts w:ascii="Arial"/>
          <w:b/>
          <w:sz w:val="30"/>
        </w:rPr>
      </w:pPr>
    </w:p>
    <w:sectPr w:rsidR="00E335CF">
      <w:pgSz w:w="12240" w:h="15840"/>
      <w:pgMar w:top="1480" w:right="10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781E"/>
    <w:multiLevelType w:val="hybridMultilevel"/>
    <w:tmpl w:val="C2EA2A86"/>
    <w:lvl w:ilvl="0" w:tplc="B7DA98D4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5"/>
        <w:sz w:val="20"/>
        <w:szCs w:val="20"/>
        <w:lang w:val="en-US" w:eastAsia="en-US" w:bidi="ar-SA"/>
      </w:rPr>
    </w:lvl>
    <w:lvl w:ilvl="1" w:tplc="A36CDB9A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ar-SA"/>
      </w:rPr>
    </w:lvl>
    <w:lvl w:ilvl="2" w:tplc="4310225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D368DFBE">
      <w:numFmt w:val="bullet"/>
      <w:lvlText w:val="•"/>
      <w:lvlJc w:val="left"/>
      <w:pPr>
        <w:ind w:left="4050" w:hanging="360"/>
      </w:pPr>
      <w:rPr>
        <w:rFonts w:hint="default"/>
        <w:lang w:val="en-US" w:eastAsia="en-US" w:bidi="ar-SA"/>
      </w:rPr>
    </w:lvl>
    <w:lvl w:ilvl="4" w:tplc="1AD8526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5" w:tplc="4C4A11C8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124BC5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56E63E8E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1C88D80A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F"/>
    <w:rsid w:val="00067A06"/>
    <w:rsid w:val="002C1641"/>
    <w:rsid w:val="00B410E8"/>
    <w:rsid w:val="00D90A6F"/>
    <w:rsid w:val="00DB4AE7"/>
    <w:rsid w:val="00E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7E85"/>
  <w15:docId w15:val="{E3D63DA1-2FB4-433F-A088-68C86E88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02" w:hanging="1119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59" w:right="519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60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4" w:line="551" w:lineRule="exact"/>
      <w:ind w:left="85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94"/>
      <w:ind w:left="1322" w:right="1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1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Duncan</dc:creator>
  <cp:lastModifiedBy>TRAVIS SUTTON</cp:lastModifiedBy>
  <cp:revision>6</cp:revision>
  <cp:lastPrinted>2023-07-10T17:52:00Z</cp:lastPrinted>
  <dcterms:created xsi:type="dcterms:W3CDTF">2023-06-29T19:05:00Z</dcterms:created>
  <dcterms:modified xsi:type="dcterms:W3CDTF">2023-07-10T17:54:00Z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2023-06-29T00:00:00Z</vt:filetime>
  </property>
  <property fmtid="{D5CDD505-2E9C-101B-9397-08002B2CF9AE}" pid="5" name="Producer">
    <vt:lpwstr>Microsoft® Word for Microsoft 365</vt:lpwstr>
  </property>
</Properties>
</file>