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4D" w:rsidRPr="00C70745" w:rsidRDefault="00D1347F">
      <w:pPr>
        <w:rPr>
          <w:b/>
          <w:sz w:val="28"/>
          <w:szCs w:val="28"/>
        </w:rPr>
      </w:pPr>
    </w:p>
    <w:p w:rsidR="00C70745" w:rsidRPr="00C70745" w:rsidRDefault="00C960EF" w:rsidP="00C7074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CLAIBORNE COUNTY SCHOOLS</w:t>
      </w:r>
    </w:p>
    <w:p w:rsidR="00A81133" w:rsidRDefault="00C70745" w:rsidP="00C70745">
      <w:pPr>
        <w:jc w:val="center"/>
        <w:rPr>
          <w:b/>
          <w:sz w:val="28"/>
          <w:szCs w:val="28"/>
        </w:rPr>
      </w:pPr>
      <w:r w:rsidRPr="00C70745">
        <w:rPr>
          <w:b/>
          <w:sz w:val="28"/>
          <w:szCs w:val="28"/>
        </w:rPr>
        <w:t>Required Annual Trainings</w:t>
      </w:r>
      <w:r w:rsidR="00C960EF">
        <w:rPr>
          <w:b/>
          <w:sz w:val="28"/>
          <w:szCs w:val="28"/>
        </w:rPr>
        <w:t xml:space="preserve"> Checklist</w:t>
      </w:r>
    </w:p>
    <w:p w:rsidR="00C960EF" w:rsidRPr="00C70745" w:rsidRDefault="00C960EF" w:rsidP="00C707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________________________________</w:t>
      </w:r>
    </w:p>
    <w:p w:rsidR="00A81133" w:rsidRDefault="00A81133"/>
    <w:p w:rsidR="00A81133" w:rsidRDefault="00A81133"/>
    <w:tbl>
      <w:tblPr>
        <w:tblStyle w:val="TableGrid"/>
        <w:tblW w:w="11250" w:type="dxa"/>
        <w:tblInd w:w="-972" w:type="dxa"/>
        <w:tblLook w:val="04A0"/>
      </w:tblPr>
      <w:tblGrid>
        <w:gridCol w:w="6750"/>
        <w:gridCol w:w="2790"/>
        <w:gridCol w:w="1710"/>
      </w:tblGrid>
      <w:tr w:rsidR="00E70C98" w:rsidTr="009965D1">
        <w:tc>
          <w:tcPr>
            <w:tcW w:w="6750" w:type="dxa"/>
          </w:tcPr>
          <w:p w:rsidR="00E70C98" w:rsidRPr="004E0218" w:rsidRDefault="009965D1" w:rsidP="004E0218">
            <w:pPr>
              <w:jc w:val="center"/>
              <w:rPr>
                <w:b/>
              </w:rPr>
            </w:pPr>
            <w:r>
              <w:rPr>
                <w:b/>
              </w:rPr>
              <w:t>TRAININGS</w:t>
            </w:r>
          </w:p>
        </w:tc>
        <w:tc>
          <w:tcPr>
            <w:tcW w:w="2790" w:type="dxa"/>
          </w:tcPr>
          <w:p w:rsidR="00E70C98" w:rsidRDefault="009965D1" w:rsidP="004E0218">
            <w:pPr>
              <w:jc w:val="center"/>
              <w:rPr>
                <w:b/>
              </w:rPr>
            </w:pPr>
            <w:r>
              <w:rPr>
                <w:b/>
              </w:rPr>
              <w:t>PARTICIPANTS</w:t>
            </w:r>
          </w:p>
        </w:tc>
        <w:tc>
          <w:tcPr>
            <w:tcW w:w="1710" w:type="dxa"/>
          </w:tcPr>
          <w:p w:rsidR="00E70C98" w:rsidRPr="009965D1" w:rsidRDefault="009965D1" w:rsidP="004E0218">
            <w:pPr>
              <w:jc w:val="center"/>
              <w:rPr>
                <w:b/>
              </w:rPr>
            </w:pPr>
            <w:r>
              <w:rPr>
                <w:b/>
              </w:rPr>
              <w:t>Check when completed</w:t>
            </w:r>
          </w:p>
        </w:tc>
      </w:tr>
      <w:tr w:rsidR="00E70C98" w:rsidTr="009965D1">
        <w:tc>
          <w:tcPr>
            <w:tcW w:w="6750" w:type="dxa"/>
          </w:tcPr>
          <w:p w:rsidR="00E70C98" w:rsidRPr="00B71E6A" w:rsidRDefault="00E70C98" w:rsidP="00E70C98">
            <w:r>
              <w:t xml:space="preserve">Discrimination Harassment &amp; Bullying    </w:t>
            </w:r>
          </w:p>
        </w:tc>
        <w:tc>
          <w:tcPr>
            <w:tcW w:w="2790" w:type="dxa"/>
          </w:tcPr>
          <w:p w:rsidR="00E70C98" w:rsidRPr="00F56A0F" w:rsidRDefault="00E70C98">
            <w:r w:rsidRPr="00F56A0F">
              <w:rPr>
                <w:b/>
                <w:sz w:val="20"/>
                <w:szCs w:val="20"/>
              </w:rPr>
              <w:t>All Employees</w:t>
            </w:r>
          </w:p>
        </w:tc>
        <w:tc>
          <w:tcPr>
            <w:tcW w:w="1710" w:type="dxa"/>
          </w:tcPr>
          <w:p w:rsidR="00E70C98" w:rsidRDefault="00E70C98"/>
        </w:tc>
      </w:tr>
      <w:tr w:rsidR="00E70C98" w:rsidTr="009965D1">
        <w:tc>
          <w:tcPr>
            <w:tcW w:w="6750" w:type="dxa"/>
          </w:tcPr>
          <w:p w:rsidR="00E70C98" w:rsidRPr="00B71E6A" w:rsidRDefault="00E70C98" w:rsidP="00E70C98">
            <w:r>
              <w:t xml:space="preserve">Child Abuse and Neglect   </w:t>
            </w:r>
          </w:p>
        </w:tc>
        <w:tc>
          <w:tcPr>
            <w:tcW w:w="2790" w:type="dxa"/>
          </w:tcPr>
          <w:p w:rsidR="00E70C98" w:rsidRDefault="00F56A0F">
            <w:r w:rsidRPr="00F56A0F">
              <w:rPr>
                <w:b/>
                <w:sz w:val="20"/>
                <w:szCs w:val="20"/>
              </w:rPr>
              <w:t>All Employees</w:t>
            </w:r>
          </w:p>
        </w:tc>
        <w:tc>
          <w:tcPr>
            <w:tcW w:w="1710" w:type="dxa"/>
          </w:tcPr>
          <w:p w:rsidR="00E70C98" w:rsidRDefault="00E70C98"/>
        </w:tc>
      </w:tr>
      <w:tr w:rsidR="00E70C98" w:rsidTr="009965D1">
        <w:tc>
          <w:tcPr>
            <w:tcW w:w="6750" w:type="dxa"/>
          </w:tcPr>
          <w:p w:rsidR="00E70C98" w:rsidRDefault="00E70C98" w:rsidP="00B71E6A">
            <w:r>
              <w:t xml:space="preserve">Suicide Prevention </w:t>
            </w:r>
          </w:p>
        </w:tc>
        <w:tc>
          <w:tcPr>
            <w:tcW w:w="2790" w:type="dxa"/>
          </w:tcPr>
          <w:p w:rsidR="00E70C98" w:rsidRDefault="00F56A0F">
            <w:r w:rsidRPr="00F56A0F">
              <w:rPr>
                <w:b/>
                <w:sz w:val="20"/>
                <w:szCs w:val="20"/>
              </w:rPr>
              <w:t>All Employees</w:t>
            </w:r>
          </w:p>
        </w:tc>
        <w:tc>
          <w:tcPr>
            <w:tcW w:w="1710" w:type="dxa"/>
          </w:tcPr>
          <w:p w:rsidR="00E70C98" w:rsidRDefault="00E70C98"/>
        </w:tc>
      </w:tr>
      <w:tr w:rsidR="00E70C98" w:rsidTr="009965D1">
        <w:tc>
          <w:tcPr>
            <w:tcW w:w="6750" w:type="dxa"/>
          </w:tcPr>
          <w:p w:rsidR="00E70C98" w:rsidRPr="00B71E6A" w:rsidRDefault="00E70C98" w:rsidP="00B71E6A">
            <w:pPr>
              <w:rPr>
                <w:color w:val="FF0000"/>
              </w:rPr>
            </w:pPr>
            <w:r>
              <w:t xml:space="preserve">FERPA </w:t>
            </w:r>
            <w:r w:rsidRPr="00A94A74">
              <w:rPr>
                <w:color w:val="FF0000"/>
              </w:rPr>
              <w:t xml:space="preserve"> </w:t>
            </w:r>
          </w:p>
        </w:tc>
        <w:tc>
          <w:tcPr>
            <w:tcW w:w="2790" w:type="dxa"/>
          </w:tcPr>
          <w:p w:rsidR="00E70C98" w:rsidRDefault="00F56A0F">
            <w:r w:rsidRPr="00F56A0F">
              <w:rPr>
                <w:b/>
                <w:sz w:val="20"/>
                <w:szCs w:val="20"/>
              </w:rPr>
              <w:t>All Employees</w:t>
            </w:r>
          </w:p>
        </w:tc>
        <w:tc>
          <w:tcPr>
            <w:tcW w:w="1710" w:type="dxa"/>
          </w:tcPr>
          <w:p w:rsidR="00E70C98" w:rsidRDefault="00E70C98"/>
        </w:tc>
      </w:tr>
      <w:tr w:rsidR="00E70C98" w:rsidTr="009965D1">
        <w:tc>
          <w:tcPr>
            <w:tcW w:w="6750" w:type="dxa"/>
          </w:tcPr>
          <w:p w:rsidR="00E70C98" w:rsidRPr="00F56A0F" w:rsidRDefault="00E70C98" w:rsidP="00A81133">
            <w:r>
              <w:t xml:space="preserve">AED Awareness </w:t>
            </w:r>
            <w:r w:rsidRPr="00C70745">
              <w:t>Training</w:t>
            </w:r>
            <w:r>
              <w:t xml:space="preserve">  </w:t>
            </w:r>
          </w:p>
        </w:tc>
        <w:tc>
          <w:tcPr>
            <w:tcW w:w="2790" w:type="dxa"/>
          </w:tcPr>
          <w:p w:rsidR="00E70C98" w:rsidRDefault="00F56A0F">
            <w:r w:rsidRPr="00F56A0F">
              <w:rPr>
                <w:b/>
                <w:sz w:val="20"/>
                <w:szCs w:val="20"/>
              </w:rPr>
              <w:t>All Employees</w:t>
            </w:r>
          </w:p>
        </w:tc>
        <w:tc>
          <w:tcPr>
            <w:tcW w:w="1710" w:type="dxa"/>
          </w:tcPr>
          <w:p w:rsidR="00E70C98" w:rsidRDefault="00E70C98"/>
        </w:tc>
      </w:tr>
      <w:tr w:rsidR="00E70C98" w:rsidTr="009965D1">
        <w:tc>
          <w:tcPr>
            <w:tcW w:w="6750" w:type="dxa"/>
          </w:tcPr>
          <w:p w:rsidR="00E70C98" w:rsidRDefault="00E70C98" w:rsidP="00A81133">
            <w:r>
              <w:t xml:space="preserve">CPR Awareness </w:t>
            </w:r>
            <w:r w:rsidRPr="00C70745">
              <w:t>Training</w:t>
            </w:r>
            <w:r>
              <w:t xml:space="preserve"> </w:t>
            </w:r>
          </w:p>
        </w:tc>
        <w:tc>
          <w:tcPr>
            <w:tcW w:w="2790" w:type="dxa"/>
          </w:tcPr>
          <w:p w:rsidR="00E70C98" w:rsidRDefault="00F56A0F">
            <w:r w:rsidRPr="00F56A0F">
              <w:rPr>
                <w:b/>
                <w:sz w:val="20"/>
                <w:szCs w:val="20"/>
              </w:rPr>
              <w:t>All Employees</w:t>
            </w:r>
          </w:p>
        </w:tc>
        <w:tc>
          <w:tcPr>
            <w:tcW w:w="1710" w:type="dxa"/>
          </w:tcPr>
          <w:p w:rsidR="00E70C98" w:rsidRDefault="00E70C98"/>
        </w:tc>
      </w:tr>
      <w:tr w:rsidR="00E70C98" w:rsidTr="009965D1">
        <w:tc>
          <w:tcPr>
            <w:tcW w:w="6750" w:type="dxa"/>
          </w:tcPr>
          <w:p w:rsidR="00E70C98" w:rsidRDefault="00E70C98" w:rsidP="00B71E6A">
            <w:r>
              <w:t xml:space="preserve">TN Teacher Code of Ethics     </w:t>
            </w:r>
          </w:p>
        </w:tc>
        <w:tc>
          <w:tcPr>
            <w:tcW w:w="2790" w:type="dxa"/>
          </w:tcPr>
          <w:p w:rsidR="00E70C98" w:rsidRPr="00F56A0F" w:rsidRDefault="00E70C98">
            <w:r w:rsidRPr="00F56A0F">
              <w:rPr>
                <w:b/>
                <w:sz w:val="20"/>
                <w:szCs w:val="20"/>
              </w:rPr>
              <w:t>All Teachers &amp; Professionals</w:t>
            </w:r>
          </w:p>
        </w:tc>
        <w:tc>
          <w:tcPr>
            <w:tcW w:w="1710" w:type="dxa"/>
          </w:tcPr>
          <w:p w:rsidR="00E70C98" w:rsidRDefault="00E70C98"/>
        </w:tc>
      </w:tr>
      <w:tr w:rsidR="00E70C98" w:rsidTr="009965D1">
        <w:tc>
          <w:tcPr>
            <w:tcW w:w="6750" w:type="dxa"/>
          </w:tcPr>
          <w:p w:rsidR="00E70C98" w:rsidRPr="00E050DB" w:rsidRDefault="00D1347F" w:rsidP="00A81133">
            <w:r>
              <w:t>Blood-B</w:t>
            </w:r>
            <w:r w:rsidR="00E70C98">
              <w:t xml:space="preserve">orne Pathogens   </w:t>
            </w:r>
          </w:p>
        </w:tc>
        <w:tc>
          <w:tcPr>
            <w:tcW w:w="2790" w:type="dxa"/>
          </w:tcPr>
          <w:p w:rsidR="00E70C98" w:rsidRDefault="00F56A0F">
            <w:r w:rsidRPr="00F56A0F">
              <w:rPr>
                <w:b/>
                <w:sz w:val="20"/>
                <w:szCs w:val="20"/>
              </w:rPr>
              <w:t>All Teachers &amp; Professionals</w:t>
            </w:r>
          </w:p>
        </w:tc>
        <w:tc>
          <w:tcPr>
            <w:tcW w:w="1710" w:type="dxa"/>
          </w:tcPr>
          <w:p w:rsidR="00E70C98" w:rsidRDefault="00E70C98"/>
        </w:tc>
      </w:tr>
      <w:tr w:rsidR="00E70C98" w:rsidTr="009965D1">
        <w:tc>
          <w:tcPr>
            <w:tcW w:w="6750" w:type="dxa"/>
          </w:tcPr>
          <w:p w:rsidR="00E70C98" w:rsidRPr="00E050DB" w:rsidRDefault="00E70C98" w:rsidP="00E050DB">
            <w:r>
              <w:t xml:space="preserve">Cultural Competency, Cultural Responsiveness and Poverty Training  </w:t>
            </w:r>
          </w:p>
        </w:tc>
        <w:tc>
          <w:tcPr>
            <w:tcW w:w="2790" w:type="dxa"/>
          </w:tcPr>
          <w:p w:rsidR="00E70C98" w:rsidRDefault="00F56A0F">
            <w:r w:rsidRPr="00F56A0F">
              <w:rPr>
                <w:b/>
                <w:sz w:val="20"/>
                <w:szCs w:val="20"/>
              </w:rPr>
              <w:t>All Teachers &amp; Professionals</w:t>
            </w:r>
          </w:p>
        </w:tc>
        <w:tc>
          <w:tcPr>
            <w:tcW w:w="1710" w:type="dxa"/>
          </w:tcPr>
          <w:p w:rsidR="00E70C98" w:rsidRDefault="00E70C98"/>
        </w:tc>
      </w:tr>
      <w:tr w:rsidR="00E70C98" w:rsidTr="009965D1">
        <w:tc>
          <w:tcPr>
            <w:tcW w:w="6750" w:type="dxa"/>
          </w:tcPr>
          <w:p w:rsidR="00E70C98" w:rsidRPr="00E050DB" w:rsidRDefault="00E70C98" w:rsidP="00E050DB">
            <w:r>
              <w:t xml:space="preserve">Internet Safety  </w:t>
            </w:r>
          </w:p>
        </w:tc>
        <w:tc>
          <w:tcPr>
            <w:tcW w:w="2790" w:type="dxa"/>
          </w:tcPr>
          <w:p w:rsidR="00E70C98" w:rsidRDefault="00F56A0F">
            <w:r w:rsidRPr="00F56A0F">
              <w:rPr>
                <w:b/>
                <w:sz w:val="20"/>
                <w:szCs w:val="20"/>
              </w:rPr>
              <w:t>All Teachers &amp; Professionals</w:t>
            </w:r>
          </w:p>
        </w:tc>
        <w:tc>
          <w:tcPr>
            <w:tcW w:w="1710" w:type="dxa"/>
          </w:tcPr>
          <w:p w:rsidR="00E70C98" w:rsidRDefault="00E70C98"/>
        </w:tc>
      </w:tr>
      <w:tr w:rsidR="00E70C98" w:rsidTr="009965D1">
        <w:tc>
          <w:tcPr>
            <w:tcW w:w="6750" w:type="dxa"/>
          </w:tcPr>
          <w:p w:rsidR="00E70C98" w:rsidRDefault="00E70C98" w:rsidP="00E050DB">
            <w:pPr>
              <w:rPr>
                <w:rStyle w:val="Emphasis"/>
                <w:b/>
                <w:bCs/>
                <w:i w:val="0"/>
                <w:color w:val="FF0000"/>
                <w:sz w:val="17"/>
                <w:szCs w:val="17"/>
              </w:rPr>
            </w:pPr>
            <w:r w:rsidRPr="00E70C98">
              <w:rPr>
                <w:rStyle w:val="Strong"/>
                <w:b w:val="0"/>
              </w:rPr>
              <w:t>Section 504/ADA</w:t>
            </w:r>
            <w:r>
              <w:rPr>
                <w:rStyle w:val="Emphasis"/>
                <w:b/>
                <w:bCs/>
                <w:color w:val="EB2121"/>
                <w:sz w:val="17"/>
                <w:szCs w:val="17"/>
              </w:rPr>
              <w:t> </w:t>
            </w:r>
            <w:r w:rsidRPr="00E70C98">
              <w:rPr>
                <w:rStyle w:val="Emphasis"/>
                <w:b/>
                <w:bCs/>
                <w:i w:val="0"/>
                <w:color w:val="EB2121"/>
                <w:sz w:val="17"/>
                <w:szCs w:val="17"/>
              </w:rPr>
              <w:t xml:space="preserve"> </w:t>
            </w:r>
            <w:r w:rsidRPr="00E70C98">
              <w:rPr>
                <w:rStyle w:val="Emphasis"/>
                <w:b/>
                <w:bCs/>
                <w:i w:val="0"/>
                <w:color w:val="FF0000"/>
                <w:sz w:val="17"/>
                <w:szCs w:val="17"/>
              </w:rPr>
              <w:t> </w:t>
            </w:r>
          </w:p>
          <w:p w:rsidR="00E70C98" w:rsidRPr="00C70745" w:rsidRDefault="00E70C98" w:rsidP="00E050DB">
            <w:pPr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E70C98" w:rsidRPr="00F56A0F" w:rsidRDefault="00E70C98" w:rsidP="00E70C98">
            <w:pPr>
              <w:rPr>
                <w:b/>
                <w:bCs/>
                <w:iCs/>
                <w:sz w:val="17"/>
                <w:szCs w:val="17"/>
              </w:rPr>
            </w:pPr>
            <w:r w:rsidRPr="00F56A0F">
              <w:rPr>
                <w:rStyle w:val="Emphasis"/>
                <w:b/>
                <w:bCs/>
                <w:i w:val="0"/>
                <w:sz w:val="17"/>
                <w:szCs w:val="17"/>
              </w:rPr>
              <w:t xml:space="preserve">All Teachers, Professionals, Front office staff </w:t>
            </w:r>
            <w:r w:rsidR="00F56A0F">
              <w:rPr>
                <w:rStyle w:val="Emphasis"/>
                <w:b/>
                <w:bCs/>
                <w:i w:val="0"/>
                <w:sz w:val="17"/>
                <w:szCs w:val="17"/>
              </w:rPr>
              <w:t xml:space="preserve">&amp; </w:t>
            </w:r>
            <w:r w:rsidRPr="00F56A0F">
              <w:rPr>
                <w:rStyle w:val="Emphasis"/>
                <w:b/>
                <w:bCs/>
                <w:i w:val="0"/>
                <w:sz w:val="17"/>
                <w:szCs w:val="17"/>
              </w:rPr>
              <w:t>Para-professionals that work with these students</w:t>
            </w:r>
          </w:p>
        </w:tc>
        <w:tc>
          <w:tcPr>
            <w:tcW w:w="1710" w:type="dxa"/>
          </w:tcPr>
          <w:p w:rsidR="00E70C98" w:rsidRDefault="00E70C98"/>
        </w:tc>
      </w:tr>
      <w:tr w:rsidR="00E70C98" w:rsidTr="009965D1">
        <w:tc>
          <w:tcPr>
            <w:tcW w:w="6750" w:type="dxa"/>
          </w:tcPr>
          <w:p w:rsidR="00E70C98" w:rsidRDefault="00E70C98">
            <w:pPr>
              <w:rPr>
                <w:color w:val="FF0000"/>
              </w:rPr>
            </w:pPr>
            <w:r>
              <w:t>Homeless Students</w:t>
            </w:r>
          </w:p>
          <w:p w:rsidR="00E70C98" w:rsidRPr="00C70745" w:rsidRDefault="00E70C98">
            <w:pPr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:rsidR="00E70C98" w:rsidRPr="00F56A0F" w:rsidRDefault="00E70C98" w:rsidP="00E70C98">
            <w:pPr>
              <w:rPr>
                <w:b/>
                <w:bCs/>
                <w:iCs/>
                <w:sz w:val="17"/>
                <w:szCs w:val="17"/>
              </w:rPr>
            </w:pPr>
            <w:r w:rsidRPr="00F56A0F">
              <w:rPr>
                <w:rStyle w:val="Emphasis"/>
                <w:b/>
                <w:bCs/>
                <w:i w:val="0"/>
                <w:sz w:val="17"/>
                <w:szCs w:val="17"/>
              </w:rPr>
              <w:t xml:space="preserve">All Teachers, Professionals, Front office staff </w:t>
            </w:r>
            <w:r w:rsidR="00F56A0F">
              <w:rPr>
                <w:rStyle w:val="Emphasis"/>
                <w:b/>
                <w:bCs/>
                <w:i w:val="0"/>
                <w:sz w:val="17"/>
                <w:szCs w:val="17"/>
              </w:rPr>
              <w:t xml:space="preserve">&amp; </w:t>
            </w:r>
            <w:r w:rsidRPr="00F56A0F">
              <w:rPr>
                <w:rStyle w:val="Emphasis"/>
                <w:b/>
                <w:bCs/>
                <w:i w:val="0"/>
                <w:sz w:val="17"/>
                <w:szCs w:val="17"/>
              </w:rPr>
              <w:t>Para-professionals that work with these students</w:t>
            </w:r>
          </w:p>
        </w:tc>
        <w:tc>
          <w:tcPr>
            <w:tcW w:w="1710" w:type="dxa"/>
          </w:tcPr>
          <w:p w:rsidR="00E70C98" w:rsidRDefault="00E70C98"/>
        </w:tc>
      </w:tr>
      <w:tr w:rsidR="00E70C98" w:rsidTr="009965D1">
        <w:tc>
          <w:tcPr>
            <w:tcW w:w="6750" w:type="dxa"/>
          </w:tcPr>
          <w:p w:rsidR="00E70C98" w:rsidRDefault="004A72C3" w:rsidP="00C92E5D">
            <w:r>
              <w:t>Students</w:t>
            </w:r>
            <w:r w:rsidR="00E70C98">
              <w:t xml:space="preserve"> in Foster Care</w:t>
            </w:r>
          </w:p>
          <w:p w:rsidR="00E70C98" w:rsidRPr="00C70745" w:rsidRDefault="00E70C98" w:rsidP="00C92E5D">
            <w:pPr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:rsidR="00E70C98" w:rsidRPr="00F56A0F" w:rsidRDefault="00E70C98" w:rsidP="00E70C98">
            <w:pPr>
              <w:rPr>
                <w:b/>
                <w:bCs/>
                <w:iCs/>
                <w:sz w:val="17"/>
                <w:szCs w:val="17"/>
              </w:rPr>
            </w:pPr>
            <w:r w:rsidRPr="00F56A0F">
              <w:rPr>
                <w:rStyle w:val="Emphasis"/>
                <w:b/>
                <w:bCs/>
                <w:i w:val="0"/>
                <w:sz w:val="17"/>
                <w:szCs w:val="17"/>
              </w:rPr>
              <w:t xml:space="preserve">All Teachers, Professionals, Front office staff </w:t>
            </w:r>
            <w:r w:rsidR="00F56A0F">
              <w:rPr>
                <w:rStyle w:val="Emphasis"/>
                <w:b/>
                <w:bCs/>
                <w:i w:val="0"/>
                <w:sz w:val="17"/>
                <w:szCs w:val="17"/>
              </w:rPr>
              <w:t>&amp;</w:t>
            </w:r>
            <w:r w:rsidRPr="00F56A0F">
              <w:rPr>
                <w:rStyle w:val="Emphasis"/>
                <w:b/>
                <w:bCs/>
                <w:i w:val="0"/>
                <w:sz w:val="17"/>
                <w:szCs w:val="17"/>
              </w:rPr>
              <w:t xml:space="preserve"> Para-professionals that work with these students</w:t>
            </w:r>
          </w:p>
        </w:tc>
        <w:tc>
          <w:tcPr>
            <w:tcW w:w="1710" w:type="dxa"/>
          </w:tcPr>
          <w:p w:rsidR="00E70C98" w:rsidRDefault="00E70C98" w:rsidP="00264E21"/>
        </w:tc>
      </w:tr>
      <w:tr w:rsidR="004A72C3" w:rsidTr="009965D1">
        <w:tc>
          <w:tcPr>
            <w:tcW w:w="6750" w:type="dxa"/>
          </w:tcPr>
          <w:p w:rsidR="009965D1" w:rsidRDefault="004A72C3" w:rsidP="00C92E5D">
            <w:r>
              <w:t>Concussion Training</w:t>
            </w:r>
            <w:r w:rsidR="009965D1">
              <w:t xml:space="preserve">  </w:t>
            </w:r>
          </w:p>
          <w:p w:rsidR="004A72C3" w:rsidRPr="009965D1" w:rsidRDefault="009965D1" w:rsidP="00C92E5D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(Participants will </w:t>
            </w:r>
            <w:r w:rsidRPr="009965D1">
              <w:rPr>
                <w:b/>
                <w:sz w:val="18"/>
                <w:szCs w:val="18"/>
              </w:rPr>
              <w:t>log in on the TSSAA website to complete this training)</w:t>
            </w:r>
          </w:p>
        </w:tc>
        <w:tc>
          <w:tcPr>
            <w:tcW w:w="2790" w:type="dxa"/>
          </w:tcPr>
          <w:p w:rsidR="004A72C3" w:rsidRPr="00F56A0F" w:rsidRDefault="004A72C3" w:rsidP="00E70C98">
            <w:pPr>
              <w:rPr>
                <w:rStyle w:val="Strong"/>
                <w:sz w:val="17"/>
                <w:szCs w:val="17"/>
              </w:rPr>
            </w:pPr>
            <w:r>
              <w:rPr>
                <w:rStyle w:val="Strong"/>
                <w:sz w:val="17"/>
                <w:szCs w:val="17"/>
              </w:rPr>
              <w:t>ALL P.</w:t>
            </w:r>
            <w:r w:rsidR="009965D1">
              <w:rPr>
                <w:rStyle w:val="Strong"/>
                <w:sz w:val="17"/>
                <w:szCs w:val="17"/>
              </w:rPr>
              <w:t>E. Teachers, Athletic Directors &amp;</w:t>
            </w:r>
            <w:r>
              <w:rPr>
                <w:rStyle w:val="Strong"/>
                <w:sz w:val="17"/>
                <w:szCs w:val="17"/>
              </w:rPr>
              <w:t xml:space="preserve"> All Coaches—Employed </w:t>
            </w:r>
            <w:r w:rsidR="009965D1">
              <w:rPr>
                <w:rStyle w:val="Strong"/>
                <w:sz w:val="17"/>
                <w:szCs w:val="17"/>
              </w:rPr>
              <w:t xml:space="preserve">by the system </w:t>
            </w:r>
            <w:r w:rsidR="009965D1" w:rsidRPr="009965D1">
              <w:rPr>
                <w:rStyle w:val="Strong"/>
                <w:sz w:val="17"/>
                <w:szCs w:val="17"/>
                <w:u w:val="single"/>
              </w:rPr>
              <w:t>and</w:t>
            </w:r>
            <w:r>
              <w:rPr>
                <w:rStyle w:val="Strong"/>
                <w:sz w:val="17"/>
                <w:szCs w:val="17"/>
              </w:rPr>
              <w:t xml:space="preserve"> Volunteer</w:t>
            </w:r>
          </w:p>
        </w:tc>
        <w:tc>
          <w:tcPr>
            <w:tcW w:w="1710" w:type="dxa"/>
          </w:tcPr>
          <w:p w:rsidR="004A72C3" w:rsidRDefault="004A72C3" w:rsidP="00264E21"/>
        </w:tc>
      </w:tr>
      <w:tr w:rsidR="00E70C98" w:rsidTr="009965D1">
        <w:tc>
          <w:tcPr>
            <w:tcW w:w="6750" w:type="dxa"/>
          </w:tcPr>
          <w:p w:rsidR="00E70C98" w:rsidRDefault="00F56A0F" w:rsidP="00C92E5D">
            <w:r>
              <w:t>TSSAA Athletic Safety &amp; Cardiac Arrest Training</w:t>
            </w:r>
          </w:p>
          <w:p w:rsidR="009965D1" w:rsidRPr="009965D1" w:rsidRDefault="009965D1" w:rsidP="00C92E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(Participants will</w:t>
            </w:r>
            <w:r w:rsidRPr="009965D1">
              <w:rPr>
                <w:b/>
                <w:sz w:val="18"/>
                <w:szCs w:val="18"/>
              </w:rPr>
              <w:t xml:space="preserve"> log in on the TSSAA website to complete this training)</w:t>
            </w:r>
          </w:p>
        </w:tc>
        <w:tc>
          <w:tcPr>
            <w:tcW w:w="2790" w:type="dxa"/>
          </w:tcPr>
          <w:p w:rsidR="00E70C98" w:rsidRPr="00F56A0F" w:rsidRDefault="004A72C3" w:rsidP="004A72C3">
            <w:pPr>
              <w:rPr>
                <w:rStyle w:val="Emphasis"/>
                <w:b/>
                <w:bCs/>
                <w:color w:val="FF0000"/>
                <w:sz w:val="17"/>
                <w:szCs w:val="17"/>
              </w:rPr>
            </w:pPr>
            <w:r w:rsidRPr="00F56A0F">
              <w:rPr>
                <w:rStyle w:val="Strong"/>
                <w:sz w:val="17"/>
                <w:szCs w:val="17"/>
              </w:rPr>
              <w:t> </w:t>
            </w:r>
            <w:r>
              <w:rPr>
                <w:rStyle w:val="Strong"/>
                <w:sz w:val="17"/>
                <w:szCs w:val="17"/>
              </w:rPr>
              <w:t>ALL P.</w:t>
            </w:r>
            <w:r w:rsidR="009965D1">
              <w:rPr>
                <w:rStyle w:val="Strong"/>
                <w:sz w:val="17"/>
                <w:szCs w:val="17"/>
              </w:rPr>
              <w:t>E. Teachers, Athletic Directors &amp;</w:t>
            </w:r>
            <w:r>
              <w:rPr>
                <w:rStyle w:val="Strong"/>
                <w:sz w:val="17"/>
                <w:szCs w:val="17"/>
              </w:rPr>
              <w:t xml:space="preserve"> All Coaches—Employed </w:t>
            </w:r>
            <w:r w:rsidR="009965D1">
              <w:rPr>
                <w:rStyle w:val="Strong"/>
                <w:sz w:val="17"/>
                <w:szCs w:val="17"/>
              </w:rPr>
              <w:t xml:space="preserve">by the system </w:t>
            </w:r>
            <w:r w:rsidR="009965D1" w:rsidRPr="009965D1">
              <w:rPr>
                <w:rStyle w:val="Strong"/>
                <w:sz w:val="17"/>
                <w:szCs w:val="17"/>
                <w:u w:val="single"/>
              </w:rPr>
              <w:t>and</w:t>
            </w:r>
            <w:r>
              <w:rPr>
                <w:rStyle w:val="Strong"/>
                <w:sz w:val="17"/>
                <w:szCs w:val="17"/>
              </w:rPr>
              <w:t xml:space="preserve"> Volunteer</w:t>
            </w:r>
            <w:r w:rsidR="00F56A0F" w:rsidRPr="00F56A0F">
              <w:rPr>
                <w:rStyle w:val="Strong"/>
                <w:sz w:val="17"/>
                <w:szCs w:val="17"/>
              </w:rPr>
              <w:t> </w:t>
            </w:r>
          </w:p>
        </w:tc>
        <w:tc>
          <w:tcPr>
            <w:tcW w:w="1710" w:type="dxa"/>
          </w:tcPr>
          <w:p w:rsidR="00E70C98" w:rsidRDefault="00E70C98" w:rsidP="00264E21"/>
        </w:tc>
      </w:tr>
      <w:tr w:rsidR="00E70C98" w:rsidTr="009965D1">
        <w:tc>
          <w:tcPr>
            <w:tcW w:w="6750" w:type="dxa"/>
          </w:tcPr>
          <w:p w:rsidR="00E70C98" w:rsidRPr="009965D1" w:rsidRDefault="009965D1" w:rsidP="00F56A0F">
            <w:pPr>
              <w:rPr>
                <w:b/>
              </w:rPr>
            </w:pPr>
            <w:r>
              <w:rPr>
                <w:rStyle w:val="Strong"/>
                <w:b w:val="0"/>
              </w:rPr>
              <w:t>Hazard Communication</w:t>
            </w:r>
            <w:r w:rsidR="00E70C98" w:rsidRPr="009965D1">
              <w:rPr>
                <w:rStyle w:val="Strong"/>
              </w:rPr>
              <w:t xml:space="preserve">                  </w:t>
            </w:r>
          </w:p>
        </w:tc>
        <w:tc>
          <w:tcPr>
            <w:tcW w:w="2790" w:type="dxa"/>
          </w:tcPr>
          <w:p w:rsidR="00E70C98" w:rsidRPr="009965D1" w:rsidRDefault="009965D1">
            <w:pPr>
              <w:rPr>
                <w:b/>
                <w:sz w:val="17"/>
                <w:szCs w:val="17"/>
              </w:rPr>
            </w:pPr>
            <w:r w:rsidRPr="009965D1">
              <w:rPr>
                <w:b/>
                <w:sz w:val="17"/>
                <w:szCs w:val="17"/>
              </w:rPr>
              <w:t>All Maintenance and Custodial Personnel</w:t>
            </w:r>
          </w:p>
        </w:tc>
        <w:tc>
          <w:tcPr>
            <w:tcW w:w="1710" w:type="dxa"/>
          </w:tcPr>
          <w:p w:rsidR="00E70C98" w:rsidRDefault="00E70C98"/>
        </w:tc>
      </w:tr>
      <w:tr w:rsidR="00E70C98" w:rsidTr="009965D1">
        <w:tc>
          <w:tcPr>
            <w:tcW w:w="6750" w:type="dxa"/>
          </w:tcPr>
          <w:p w:rsidR="00E70C98" w:rsidRPr="009965D1" w:rsidRDefault="00E70C98">
            <w:r w:rsidRPr="009965D1">
              <w:rPr>
                <w:b/>
                <w:color w:val="FF0000"/>
              </w:rPr>
              <w:t xml:space="preserve"> </w:t>
            </w:r>
          </w:p>
        </w:tc>
        <w:tc>
          <w:tcPr>
            <w:tcW w:w="2790" w:type="dxa"/>
          </w:tcPr>
          <w:p w:rsidR="00E70C98" w:rsidRPr="009965D1" w:rsidRDefault="00E70C98">
            <w:pPr>
              <w:rPr>
                <w:sz w:val="17"/>
                <w:szCs w:val="17"/>
              </w:rPr>
            </w:pPr>
          </w:p>
        </w:tc>
        <w:tc>
          <w:tcPr>
            <w:tcW w:w="1710" w:type="dxa"/>
          </w:tcPr>
          <w:p w:rsidR="00E70C98" w:rsidRDefault="00E70C98"/>
        </w:tc>
      </w:tr>
      <w:tr w:rsidR="00E70C98" w:rsidTr="009965D1">
        <w:tc>
          <w:tcPr>
            <w:tcW w:w="6750" w:type="dxa"/>
          </w:tcPr>
          <w:p w:rsidR="00E70C98" w:rsidRPr="009965D1" w:rsidRDefault="00E70C98"/>
        </w:tc>
        <w:tc>
          <w:tcPr>
            <w:tcW w:w="2790" w:type="dxa"/>
          </w:tcPr>
          <w:p w:rsidR="00E70C98" w:rsidRPr="009965D1" w:rsidRDefault="00E70C98">
            <w:pPr>
              <w:rPr>
                <w:sz w:val="17"/>
                <w:szCs w:val="17"/>
              </w:rPr>
            </w:pPr>
          </w:p>
        </w:tc>
        <w:tc>
          <w:tcPr>
            <w:tcW w:w="1710" w:type="dxa"/>
          </w:tcPr>
          <w:p w:rsidR="00E70C98" w:rsidRDefault="00E70C98"/>
        </w:tc>
      </w:tr>
      <w:tr w:rsidR="00E70C98" w:rsidTr="009965D1">
        <w:tc>
          <w:tcPr>
            <w:tcW w:w="6750" w:type="dxa"/>
          </w:tcPr>
          <w:p w:rsidR="00E70C98" w:rsidRPr="009965D1" w:rsidRDefault="00E70C98"/>
        </w:tc>
        <w:tc>
          <w:tcPr>
            <w:tcW w:w="2790" w:type="dxa"/>
          </w:tcPr>
          <w:p w:rsidR="00E70C98" w:rsidRPr="009965D1" w:rsidRDefault="00E70C98">
            <w:pPr>
              <w:rPr>
                <w:sz w:val="17"/>
                <w:szCs w:val="17"/>
              </w:rPr>
            </w:pPr>
          </w:p>
        </w:tc>
        <w:tc>
          <w:tcPr>
            <w:tcW w:w="1710" w:type="dxa"/>
          </w:tcPr>
          <w:p w:rsidR="00E70C98" w:rsidRDefault="00E70C98"/>
        </w:tc>
      </w:tr>
      <w:tr w:rsidR="00E70C98" w:rsidTr="009965D1">
        <w:trPr>
          <w:trHeight w:val="58"/>
        </w:trPr>
        <w:tc>
          <w:tcPr>
            <w:tcW w:w="6750" w:type="dxa"/>
          </w:tcPr>
          <w:p w:rsidR="00E70C98" w:rsidRPr="009965D1" w:rsidRDefault="00E70C98">
            <w:pPr>
              <w:rPr>
                <w:b/>
                <w:color w:val="FF0000"/>
              </w:rPr>
            </w:pPr>
          </w:p>
        </w:tc>
        <w:tc>
          <w:tcPr>
            <w:tcW w:w="2790" w:type="dxa"/>
          </w:tcPr>
          <w:p w:rsidR="00E70C98" w:rsidRPr="009965D1" w:rsidRDefault="00E70C98">
            <w:pPr>
              <w:rPr>
                <w:sz w:val="17"/>
                <w:szCs w:val="17"/>
              </w:rPr>
            </w:pPr>
          </w:p>
        </w:tc>
        <w:tc>
          <w:tcPr>
            <w:tcW w:w="1710" w:type="dxa"/>
          </w:tcPr>
          <w:p w:rsidR="00E70C98" w:rsidRDefault="00E70C98"/>
        </w:tc>
      </w:tr>
    </w:tbl>
    <w:p w:rsidR="00A81133" w:rsidRDefault="00A81133" w:rsidP="00A81133"/>
    <w:sectPr w:rsidR="00A81133" w:rsidSect="00005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1133"/>
    <w:rsid w:val="000053F9"/>
    <w:rsid w:val="0010136F"/>
    <w:rsid w:val="001D659B"/>
    <w:rsid w:val="002C08E9"/>
    <w:rsid w:val="003669D9"/>
    <w:rsid w:val="004A72C3"/>
    <w:rsid w:val="004E0218"/>
    <w:rsid w:val="004F4A12"/>
    <w:rsid w:val="005600CB"/>
    <w:rsid w:val="005A150F"/>
    <w:rsid w:val="007E4A53"/>
    <w:rsid w:val="00812CDC"/>
    <w:rsid w:val="009965D1"/>
    <w:rsid w:val="00A81133"/>
    <w:rsid w:val="00A81E51"/>
    <w:rsid w:val="00A94A74"/>
    <w:rsid w:val="00B71E6A"/>
    <w:rsid w:val="00B73EC7"/>
    <w:rsid w:val="00C70745"/>
    <w:rsid w:val="00C82E10"/>
    <w:rsid w:val="00C92E5D"/>
    <w:rsid w:val="00C960EF"/>
    <w:rsid w:val="00CC4F49"/>
    <w:rsid w:val="00D1347F"/>
    <w:rsid w:val="00DB2F44"/>
    <w:rsid w:val="00DC0911"/>
    <w:rsid w:val="00DF45C7"/>
    <w:rsid w:val="00E050DB"/>
    <w:rsid w:val="00E17675"/>
    <w:rsid w:val="00E70C98"/>
    <w:rsid w:val="00F5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70C98"/>
    <w:rPr>
      <w:b/>
      <w:bCs/>
    </w:rPr>
  </w:style>
  <w:style w:type="character" w:styleId="Emphasis">
    <w:name w:val="Emphasis"/>
    <w:basedOn w:val="DefaultParagraphFont"/>
    <w:uiPriority w:val="20"/>
    <w:qFormat/>
    <w:rsid w:val="00E70C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Joy</cp:lastModifiedBy>
  <cp:revision>6</cp:revision>
  <cp:lastPrinted>2019-10-08T16:14:00Z</cp:lastPrinted>
  <dcterms:created xsi:type="dcterms:W3CDTF">2019-10-08T14:11:00Z</dcterms:created>
  <dcterms:modified xsi:type="dcterms:W3CDTF">2019-10-08T16:14:00Z</dcterms:modified>
</cp:coreProperties>
</file>